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E7EA8" w14:textId="77777777" w:rsidR="001D6793" w:rsidRPr="00DE72F6" w:rsidRDefault="001D6793" w:rsidP="001D6793">
      <w:pPr>
        <w:pStyle w:val="Naslov1"/>
      </w:pPr>
      <w:r w:rsidRPr="00DE72F6">
        <w:t>TEKOČA GOSPODARSKA GIBANJA</w:t>
      </w:r>
    </w:p>
    <w:p w14:paraId="555DEBF7" w14:textId="3247B338" w:rsidR="001D6793" w:rsidRDefault="00FA45E3" w:rsidP="001D6793">
      <w:pPr>
        <w:pStyle w:val="Naslov2"/>
      </w:pPr>
      <w:r>
        <w:t xml:space="preserve">od </w:t>
      </w:r>
      <w:r w:rsidR="00D5559C">
        <w:t>26</w:t>
      </w:r>
      <w:r w:rsidR="001D6793">
        <w:t xml:space="preserve">. do </w:t>
      </w:r>
      <w:r w:rsidR="00D5559C">
        <w:t>30</w:t>
      </w:r>
      <w:r w:rsidR="001D6793">
        <w:t xml:space="preserve">. </w:t>
      </w:r>
      <w:r w:rsidR="00D5559C">
        <w:t>oktobra</w:t>
      </w:r>
      <w:r w:rsidR="001D6793">
        <w:t xml:space="preserve"> 20</w:t>
      </w:r>
      <w:r w:rsidR="00D5559C">
        <w:t>20</w:t>
      </w:r>
    </w:p>
    <w:p w14:paraId="0F324304" w14:textId="77777777" w:rsidR="00DF4F0B" w:rsidRDefault="00DF4F0B"/>
    <w:p w14:paraId="7193781A" w14:textId="1BCB3821" w:rsidR="00FA45E3" w:rsidRPr="003C24D7" w:rsidRDefault="00717771" w:rsidP="003C24D7">
      <w:pPr>
        <w:rPr>
          <w:color w:val="000000" w:themeColor="text1"/>
        </w:rPr>
      </w:pPr>
      <w:bookmarkStart w:id="0" w:name="_Hlk54096721"/>
      <w:r>
        <w:t>Razpoložljivi podatki za drugo polovico oktobra kažejo, da s</w:t>
      </w:r>
      <w:r w:rsidR="00F9239F">
        <w:t xml:space="preserve">ta bili </w:t>
      </w:r>
      <w:r>
        <w:t xml:space="preserve">poraba elektrike </w:t>
      </w:r>
      <w:r w:rsidR="00F9239F">
        <w:t xml:space="preserve">in </w:t>
      </w:r>
      <w:r>
        <w:t>promet tovornih vozil okoli 5 % nižji</w:t>
      </w:r>
      <w:r w:rsidR="00F9239F">
        <w:t xml:space="preserve"> kot v enakem obdobju pred enim letom</w:t>
      </w:r>
      <w:r>
        <w:t xml:space="preserve">. </w:t>
      </w:r>
      <w:r w:rsidR="007D1706" w:rsidRPr="007D1706">
        <w:t xml:space="preserve">Medletni padec cen življenjskih potrebščin se je oktobra </w:t>
      </w:r>
      <w:r w:rsidR="007D1706">
        <w:t>zmanjšal, k medletn</w:t>
      </w:r>
      <w:r w:rsidR="002E2D46">
        <w:t>o</w:t>
      </w:r>
      <w:r w:rsidR="007D1706">
        <w:t xml:space="preserve"> </w:t>
      </w:r>
      <w:r w:rsidR="002E2D46">
        <w:t xml:space="preserve">nižjim cenam </w:t>
      </w:r>
      <w:r w:rsidR="007D1706">
        <w:t>pa so prispevale</w:t>
      </w:r>
      <w:r w:rsidR="003C24D7">
        <w:rPr>
          <w:szCs w:val="20"/>
        </w:rPr>
        <w:t xml:space="preserve"> </w:t>
      </w:r>
      <w:r w:rsidR="007D1706">
        <w:rPr>
          <w:szCs w:val="20"/>
        </w:rPr>
        <w:t xml:space="preserve">predvsem </w:t>
      </w:r>
      <w:r w:rsidR="003C24D7">
        <w:rPr>
          <w:szCs w:val="20"/>
        </w:rPr>
        <w:t>nižj</w:t>
      </w:r>
      <w:r w:rsidR="007D1706">
        <w:rPr>
          <w:szCs w:val="20"/>
        </w:rPr>
        <w:t>e</w:t>
      </w:r>
      <w:r w:rsidR="003C24D7">
        <w:rPr>
          <w:szCs w:val="20"/>
        </w:rPr>
        <w:t xml:space="preserve"> ce</w:t>
      </w:r>
      <w:r w:rsidR="007D1706">
        <w:rPr>
          <w:szCs w:val="20"/>
        </w:rPr>
        <w:t>ne</w:t>
      </w:r>
      <w:r w:rsidR="003C24D7">
        <w:rPr>
          <w:szCs w:val="20"/>
        </w:rPr>
        <w:t xml:space="preserve"> naftnih derivatov ter</w:t>
      </w:r>
      <w:r w:rsidR="003C24D7" w:rsidRPr="005E7F3E">
        <w:rPr>
          <w:color w:val="000000" w:themeColor="text1"/>
        </w:rPr>
        <w:t xml:space="preserve"> </w:t>
      </w:r>
      <w:r w:rsidR="003C24D7" w:rsidRPr="0084428A">
        <w:rPr>
          <w:color w:val="000000" w:themeColor="text1"/>
        </w:rPr>
        <w:t>ce</w:t>
      </w:r>
      <w:r w:rsidR="007D1706">
        <w:rPr>
          <w:color w:val="000000" w:themeColor="text1"/>
        </w:rPr>
        <w:t>ne</w:t>
      </w:r>
      <w:r w:rsidR="003C24D7" w:rsidRPr="0084428A">
        <w:rPr>
          <w:color w:val="000000" w:themeColor="text1"/>
        </w:rPr>
        <w:t xml:space="preserve"> poltrajnega in trajnega</w:t>
      </w:r>
      <w:r w:rsidR="003C24D7">
        <w:rPr>
          <w:color w:val="000000" w:themeColor="text1"/>
        </w:rPr>
        <w:t xml:space="preserve"> industrijskega</w:t>
      </w:r>
      <w:r w:rsidR="003C24D7" w:rsidRPr="0084428A">
        <w:rPr>
          <w:color w:val="000000" w:themeColor="text1"/>
        </w:rPr>
        <w:t xml:space="preserve"> bla</w:t>
      </w:r>
      <w:r w:rsidR="003C24D7">
        <w:rPr>
          <w:color w:val="000000" w:themeColor="text1"/>
        </w:rPr>
        <w:t xml:space="preserve">ga. </w:t>
      </w:r>
      <w:r>
        <w:t xml:space="preserve">Po večmesečnem izboljševanju se je avgusta zmanjšal </w:t>
      </w:r>
      <w:r w:rsidR="00882D42">
        <w:t xml:space="preserve">prihodek </w:t>
      </w:r>
      <w:r>
        <w:t xml:space="preserve">v trgovini in </w:t>
      </w:r>
      <w:r w:rsidR="008137C2">
        <w:t xml:space="preserve">večini </w:t>
      </w:r>
      <w:r>
        <w:t>storitvenih dejavnostih</w:t>
      </w:r>
      <w:r w:rsidR="008137C2">
        <w:t xml:space="preserve">. </w:t>
      </w:r>
      <w:r w:rsidR="00882D42">
        <w:t>Ponovno pa so se</w:t>
      </w:r>
      <w:r w:rsidR="008137C2">
        <w:t xml:space="preserve"> povečali prihodki v gostinstvu, kar je bilo posledica večje usmeritve na domač</w:t>
      </w:r>
      <w:r w:rsidR="00515E11">
        <w:t>i</w:t>
      </w:r>
      <w:r w:rsidR="008137C2">
        <w:t xml:space="preserve"> trg </w:t>
      </w:r>
      <w:r w:rsidR="00B73286">
        <w:t xml:space="preserve">v poletnih mesecih </w:t>
      </w:r>
      <w:r w:rsidR="008137C2">
        <w:t xml:space="preserve">zaradi uvedbe omejitev za potovanja v tujino ter </w:t>
      </w:r>
      <w:r w:rsidR="008137C2" w:rsidRPr="008137C2">
        <w:t>nadaljn</w:t>
      </w:r>
      <w:r w:rsidR="00182375">
        <w:t>j</w:t>
      </w:r>
      <w:r w:rsidR="008137C2" w:rsidRPr="008137C2">
        <w:t>ega unovčenja turističnih bonov</w:t>
      </w:r>
      <w:r w:rsidR="008137C2">
        <w:t>.</w:t>
      </w:r>
      <w:r w:rsidR="00882D42">
        <w:t xml:space="preserve"> </w:t>
      </w:r>
      <w:r w:rsidR="000632CF">
        <w:t xml:space="preserve">Kljub temu so </w:t>
      </w:r>
      <w:r w:rsidR="00512143">
        <w:t xml:space="preserve">bili </w:t>
      </w:r>
      <w:r w:rsidR="000632CF">
        <w:t xml:space="preserve">prihodki v gostinstvu </w:t>
      </w:r>
      <w:r w:rsidR="00512143">
        <w:t xml:space="preserve">v prvih osmih mesecih medletno </w:t>
      </w:r>
      <w:r w:rsidR="000632CF">
        <w:t>opazno nižji (</w:t>
      </w:r>
      <w:r w:rsidR="00512143">
        <w:t>-3</w:t>
      </w:r>
      <w:r w:rsidR="00B129E7">
        <w:t>1,</w:t>
      </w:r>
      <w:r w:rsidR="00474A34">
        <w:t>6</w:t>
      </w:r>
      <w:r w:rsidR="000632CF">
        <w:t> %).</w:t>
      </w:r>
      <w:bookmarkEnd w:id="0"/>
      <w:r w:rsidR="003C24D7">
        <w:t xml:space="preserve"> </w:t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2248"/>
        <w:gridCol w:w="2409"/>
      </w:tblGrid>
      <w:tr w:rsidR="00523B24" w:rsidRPr="007A0B59" w14:paraId="24C7D488" w14:textId="77777777" w:rsidTr="00B30EA2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8C64494" w14:textId="31CDD34C" w:rsidR="00523B24" w:rsidRPr="007A0B59" w:rsidRDefault="00523B24" w:rsidP="00B30EA2">
            <w:pPr>
              <w:pStyle w:val="Naslov3"/>
              <w:jc w:val="left"/>
            </w:pPr>
            <w:r w:rsidRPr="00290680">
              <w:t>Poraba elektrike, oktober 2020</w:t>
            </w:r>
          </w:p>
        </w:tc>
        <w:tc>
          <w:tcPr>
            <w:tcW w:w="4820" w:type="dxa"/>
            <w:gridSpan w:val="3"/>
            <w:tcBorders>
              <w:bottom w:val="single" w:sz="4" w:space="0" w:color="auto"/>
            </w:tcBorders>
          </w:tcPr>
          <w:p w14:paraId="39419A43" w14:textId="77777777" w:rsidR="00523B24" w:rsidRPr="007A0B59" w:rsidRDefault="00523B24" w:rsidP="00B30EA2">
            <w:pPr>
              <w:pStyle w:val="Naslov3"/>
            </w:pPr>
          </w:p>
        </w:tc>
      </w:tr>
      <w:tr w:rsidR="00523B24" w:rsidRPr="00DF4F0B" w14:paraId="14C3760A" w14:textId="77777777" w:rsidTr="00B30EA2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2131373B" w14:textId="0BC52F1D" w:rsidR="00523B24" w:rsidRDefault="00EB0EF8" w:rsidP="00B30EA2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6F0936B7" wp14:editId="26AD2023">
                  <wp:extent cx="3096000" cy="2455200"/>
                  <wp:effectExtent l="0" t="0" r="9525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45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78209365" w14:textId="0CB41311" w:rsidR="00523B24" w:rsidRPr="00DF4F0B" w:rsidRDefault="00F9239F" w:rsidP="00B30EA2">
            <w:r w:rsidRPr="00F9239F">
              <w:rPr>
                <w:b/>
                <w:bCs/>
              </w:rPr>
              <w:t xml:space="preserve">Medletni upad tedenske porabe elektrike se </w:t>
            </w:r>
            <w:r w:rsidR="005A25C5">
              <w:rPr>
                <w:b/>
                <w:bCs/>
              </w:rPr>
              <w:t xml:space="preserve">po </w:t>
            </w:r>
            <w:r w:rsidRPr="00F9239F">
              <w:rPr>
                <w:b/>
                <w:bCs/>
              </w:rPr>
              <w:t>vnovični razglasitvi epidemije</w:t>
            </w:r>
            <w:r w:rsidR="005A25C5">
              <w:rPr>
                <w:b/>
                <w:bCs/>
              </w:rPr>
              <w:t xml:space="preserve"> v drugi polovici oktobra ni bistveno spremenil</w:t>
            </w:r>
            <w:r w:rsidRPr="00F9239F">
              <w:rPr>
                <w:b/>
                <w:bCs/>
              </w:rPr>
              <w:t>.</w:t>
            </w:r>
            <w:r w:rsidRPr="00F9239F">
              <w:t xml:space="preserve"> Poraba elektrike je bila </w:t>
            </w:r>
            <w:r w:rsidR="007D1706">
              <w:t>med 19</w:t>
            </w:r>
            <w:r w:rsidR="002E2D46">
              <w:t>.</w:t>
            </w:r>
            <w:r w:rsidR="007D1706">
              <w:t xml:space="preserve"> in 23. oktobrom</w:t>
            </w:r>
            <w:r w:rsidRPr="00F9239F">
              <w:t xml:space="preserve"> medletno nižja za 5</w:t>
            </w:r>
            <w:r>
              <w:t> </w:t>
            </w:r>
            <w:r w:rsidRPr="00F9239F">
              <w:t>%, kar je približno enak upad kot v prvi polovici oktobra. Izmed naših najpomembnejših trgovinskih partneric je imela podoben medletni upad Avstrija (-6</w:t>
            </w:r>
            <w:r>
              <w:t> </w:t>
            </w:r>
            <w:r w:rsidRPr="00F9239F">
              <w:t>%), medtem ko je bil drugje upad manjši. V Italiji je bila poraba medletno nižja za 2</w:t>
            </w:r>
            <w:r>
              <w:t> </w:t>
            </w:r>
            <w:r w:rsidRPr="00F9239F">
              <w:t>%, v Nemčiji in na Hrvaškem pa je bila približno enaka lanski ravni. Večjo porabo kot lani je imela le Francija, in sicer za 6</w:t>
            </w:r>
            <w:r>
              <w:t> </w:t>
            </w:r>
            <w:r w:rsidRPr="00F9239F">
              <w:t>%.</w:t>
            </w:r>
          </w:p>
        </w:tc>
      </w:tr>
      <w:tr w:rsidR="00523B24" w:rsidRPr="007A0B59" w14:paraId="3FA1AF59" w14:textId="77777777" w:rsidTr="00582BD9">
        <w:trPr>
          <w:trHeight w:val="207"/>
        </w:trPr>
        <w:tc>
          <w:tcPr>
            <w:tcW w:w="7230" w:type="dxa"/>
            <w:gridSpan w:val="3"/>
            <w:tcBorders>
              <w:bottom w:val="single" w:sz="4" w:space="0" w:color="auto"/>
            </w:tcBorders>
            <w:tcMar>
              <w:left w:w="0" w:type="dxa"/>
            </w:tcMar>
          </w:tcPr>
          <w:p w14:paraId="5EF82D02" w14:textId="5352914A" w:rsidR="00523B24" w:rsidRPr="007A0B59" w:rsidRDefault="00523B24" w:rsidP="00B30EA2">
            <w:pPr>
              <w:pStyle w:val="Naslov3"/>
              <w:jc w:val="left"/>
            </w:pPr>
            <w:r w:rsidRPr="00D5559C">
              <w:t>Promet elektronsko cestninjenih vozil na slovenskih avtocestah, oktober 2020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71E37F90" w14:textId="77777777" w:rsidR="00523B24" w:rsidRPr="007A0B59" w:rsidRDefault="00523B24" w:rsidP="00B30EA2">
            <w:pPr>
              <w:pStyle w:val="Naslov3"/>
            </w:pPr>
          </w:p>
        </w:tc>
      </w:tr>
      <w:tr w:rsidR="00523B24" w:rsidRPr="00DF4F0B" w14:paraId="528F9EDB" w14:textId="77777777" w:rsidTr="00B30EA2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8D0C2DF" w14:textId="161D29A3" w:rsidR="00523B24" w:rsidRDefault="00EB0EF8" w:rsidP="00B30EA2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54DCCDE7" wp14:editId="77D31725">
                  <wp:extent cx="3034800" cy="2444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800" cy="244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3BD0C12D" w14:textId="1F654FD3" w:rsidR="00523B24" w:rsidRPr="00DF4F0B" w:rsidRDefault="00523B24" w:rsidP="00B30EA2">
            <w:r w:rsidRPr="00D5559C">
              <w:rPr>
                <w:b/>
                <w:bCs/>
              </w:rPr>
              <w:t>Promet tovornih vozil na slovenskih avtocestah</w:t>
            </w:r>
            <w:r w:rsidR="002C2E8E">
              <w:rPr>
                <w:rStyle w:val="FootnoteReference"/>
                <w:b/>
                <w:bCs/>
              </w:rPr>
              <w:footnoteReference w:id="1"/>
            </w:r>
            <w:r w:rsidRPr="00D5559C">
              <w:rPr>
                <w:b/>
                <w:bCs/>
              </w:rPr>
              <w:t xml:space="preserve">  se je oktobr</w:t>
            </w:r>
            <w:r>
              <w:rPr>
                <w:b/>
                <w:bCs/>
              </w:rPr>
              <w:t>a</w:t>
            </w:r>
            <w:r w:rsidRPr="00D5559C">
              <w:rPr>
                <w:b/>
                <w:bCs/>
              </w:rPr>
              <w:t xml:space="preserve"> nekoliko povečal, a ostaja manjši kot pred epidemijo.</w:t>
            </w:r>
            <w:r w:rsidRPr="00D5559C">
              <w:t xml:space="preserve"> Po močnem upadu ob razglasitvi epidemije</w:t>
            </w:r>
            <w:r w:rsidR="00DC7196">
              <w:t xml:space="preserve"> marca</w:t>
            </w:r>
            <w:r w:rsidRPr="00D5559C">
              <w:t>, se je opazneje krepil od sredine junija do sredine avgusta. Nato je upadel in se ohranjal okoli</w:t>
            </w:r>
            <w:r>
              <w:t> </w:t>
            </w:r>
            <w:r w:rsidRPr="00D5559C">
              <w:t>10 % pod primerljivo lansko ravnjo do začetka oktobra, ko se je ponovno nekoliko povečal.</w:t>
            </w:r>
            <w:r w:rsidR="007D1706">
              <w:t xml:space="preserve"> V tednu med 19</w:t>
            </w:r>
            <w:r w:rsidR="002E2D46">
              <w:t>.</w:t>
            </w:r>
            <w:r w:rsidR="007D1706">
              <w:t xml:space="preserve"> in 25. oktobrom</w:t>
            </w:r>
            <w:r w:rsidRPr="00D5559C">
              <w:t xml:space="preserve"> je za 5</w:t>
            </w:r>
            <w:r>
              <w:t> </w:t>
            </w:r>
            <w:r w:rsidRPr="00D5559C">
              <w:t>% zaostajal za primerljivo lansko ravnjo, podobno pri tujih kot domačih tovornih vozil</w:t>
            </w:r>
            <w:r w:rsidR="00B73286">
              <w:t>ih</w:t>
            </w:r>
            <w:r w:rsidRPr="00D5559C">
              <w:t>.</w:t>
            </w:r>
          </w:p>
        </w:tc>
      </w:tr>
    </w:tbl>
    <w:p w14:paraId="55E62A83" w14:textId="29F5E423" w:rsidR="00D5559C" w:rsidRDefault="00D5559C">
      <w:pPr>
        <w:spacing w:after="160" w:line="259" w:lineRule="auto"/>
        <w:jc w:val="lef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DF0115" w:rsidRPr="006C2117" w14:paraId="268C4A14" w14:textId="77777777" w:rsidTr="00B30EA2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5E27BA6" w14:textId="31DC8A0F" w:rsidR="00DF0115" w:rsidRPr="003C24D7" w:rsidRDefault="00DF0115" w:rsidP="00DF0115">
            <w:pPr>
              <w:pStyle w:val="Naslov3"/>
              <w:jc w:val="left"/>
              <w:rPr>
                <w:highlight w:val="yellow"/>
              </w:rPr>
            </w:pPr>
            <w:r w:rsidRPr="00565C65">
              <w:t>Cene življenjskih potrebščin, oktober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5CAE51FD" w14:textId="77777777" w:rsidR="00DF0115" w:rsidRPr="003C24D7" w:rsidRDefault="00DF0115" w:rsidP="00DF0115">
            <w:pPr>
              <w:pStyle w:val="Naslov3"/>
              <w:rPr>
                <w:highlight w:val="yellow"/>
              </w:rPr>
            </w:pPr>
          </w:p>
        </w:tc>
      </w:tr>
      <w:tr w:rsidR="00DF0115" w:rsidRPr="00DF4F0B" w14:paraId="260213F6" w14:textId="77777777" w:rsidTr="00B30EA2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6F029BB5" w14:textId="7C3780BD" w:rsidR="00DF0115" w:rsidRPr="00565C65" w:rsidRDefault="00D7318D" w:rsidP="00DF0115">
            <w:pPr>
              <w:pStyle w:val="ListParagraph"/>
              <w:ind w:left="0"/>
            </w:pPr>
            <w:r w:rsidRPr="00565C65">
              <w:rPr>
                <w:noProof/>
                <w:lang w:eastAsia="sl-SI"/>
              </w:rPr>
              <w:drawing>
                <wp:inline distT="0" distB="0" distL="0" distR="0" wp14:anchorId="7C2C049F" wp14:editId="7852CB5E">
                  <wp:extent cx="3164400" cy="2700000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400" cy="27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21C62AB" w14:textId="38CDDF29" w:rsidR="00DF0115" w:rsidRPr="00565C65" w:rsidRDefault="00474A34" w:rsidP="00DF0115">
            <w:r w:rsidRPr="00565C65">
              <w:rPr>
                <w:b/>
                <w:bCs/>
              </w:rPr>
              <w:t xml:space="preserve">Medletni padec cen življenjskih potrebščin se je oktobra </w:t>
            </w:r>
            <w:r w:rsidR="007D1706" w:rsidRPr="00565C65">
              <w:rPr>
                <w:b/>
                <w:bCs/>
              </w:rPr>
              <w:t>zmanjšal</w:t>
            </w:r>
            <w:r w:rsidRPr="00565C65">
              <w:rPr>
                <w:b/>
                <w:bCs/>
              </w:rPr>
              <w:t>.</w:t>
            </w:r>
            <w:r w:rsidRPr="00565C65">
              <w:t xml:space="preserve"> K nižjim cenam </w:t>
            </w:r>
            <w:r w:rsidR="009264E8" w:rsidRPr="00565C65">
              <w:t xml:space="preserve">so </w:t>
            </w:r>
            <w:r w:rsidRPr="00565C65">
              <w:t xml:space="preserve">še naprej v največji meri </w:t>
            </w:r>
            <w:r w:rsidR="009264E8" w:rsidRPr="00565C65">
              <w:t xml:space="preserve">prispevale </w:t>
            </w:r>
            <w:r w:rsidRPr="00565C65">
              <w:t xml:space="preserve">za približno petino nižje cene naftnih derivatov, medletno pa </w:t>
            </w:r>
            <w:r w:rsidR="009264E8" w:rsidRPr="00565C65">
              <w:t xml:space="preserve">so </w:t>
            </w:r>
            <w:r w:rsidRPr="00565C65">
              <w:t>osta</w:t>
            </w:r>
            <w:r w:rsidR="009264E8" w:rsidRPr="00565C65">
              <w:t>le</w:t>
            </w:r>
            <w:r w:rsidRPr="00565C65">
              <w:t xml:space="preserve"> nižje tudi cene trajnega in poltrajnega industrijskega blaga. Padec cen </w:t>
            </w:r>
            <w:r w:rsidR="00565C65">
              <w:t>trajnega blaga</w:t>
            </w:r>
            <w:r w:rsidRPr="00565C65">
              <w:t xml:space="preserve"> se je zaradi menjave kolekcij obleke in obutve oktobra </w:t>
            </w:r>
            <w:r w:rsidR="00C60E51" w:rsidRPr="00565C65">
              <w:t xml:space="preserve">sicer </w:t>
            </w:r>
            <w:r w:rsidRPr="00565C65">
              <w:t>precej upočasnil</w:t>
            </w:r>
            <w:r w:rsidR="00565C65" w:rsidRPr="00565C65">
              <w:t>, kar je vplivalo na znižanje medletne deflacije, ki je prisotna v zadnjih treh mesecih</w:t>
            </w:r>
            <w:r w:rsidRPr="00565C65">
              <w:t xml:space="preserve">. Nadalje se </w:t>
            </w:r>
            <w:r w:rsidR="009264E8" w:rsidRPr="00565C65">
              <w:t xml:space="preserve">je </w:t>
            </w:r>
            <w:r w:rsidRPr="00565C65">
              <w:t>na razmeroma visoki ravni ohran</w:t>
            </w:r>
            <w:r w:rsidR="009264E8" w:rsidRPr="00565C65">
              <w:t>il</w:t>
            </w:r>
            <w:r w:rsidRPr="00565C65">
              <w:t>a rast cen hrane</w:t>
            </w:r>
            <w:r w:rsidR="00C60E51" w:rsidRPr="00565C65">
              <w:t xml:space="preserve"> (</w:t>
            </w:r>
            <w:r w:rsidR="002E2D46">
              <w:t>3,6</w:t>
            </w:r>
            <w:r w:rsidR="00C60E51" w:rsidRPr="00565C65">
              <w:t> %)</w:t>
            </w:r>
            <w:r w:rsidRPr="00565C65">
              <w:t xml:space="preserve">, medtem ko </w:t>
            </w:r>
            <w:r w:rsidR="009264E8" w:rsidRPr="00565C65">
              <w:t xml:space="preserve">je </w:t>
            </w:r>
            <w:r w:rsidRPr="00565C65">
              <w:t>rast cen storitev osta</w:t>
            </w:r>
            <w:r w:rsidR="009264E8" w:rsidRPr="00565C65">
              <w:t>l</w:t>
            </w:r>
            <w:r w:rsidRPr="00565C65">
              <w:t xml:space="preserve">a umirjena </w:t>
            </w:r>
            <w:r w:rsidR="009264E8" w:rsidRPr="00565C65">
              <w:t>(</w:t>
            </w:r>
            <w:r w:rsidRPr="00565C65">
              <w:t>okrog 1</w:t>
            </w:r>
            <w:r w:rsidR="00C60E51" w:rsidRPr="00565C65">
              <w:t> %</w:t>
            </w:r>
            <w:r w:rsidR="009264E8" w:rsidRPr="00565C65">
              <w:t>)</w:t>
            </w:r>
            <w:r w:rsidRPr="00565C65">
              <w:t xml:space="preserve">. Oktobra so se zaradi višjih trošarin za 5,3 % povečale cene tobačnih izdelkov, kar je k inflaciji prispevalo približno 0,2 o. t.    </w:t>
            </w:r>
          </w:p>
        </w:tc>
      </w:tr>
    </w:tbl>
    <w:p w14:paraId="379E8965" w14:textId="5809AFD9" w:rsidR="00DF0115" w:rsidRDefault="00DF0115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DF0115" w:rsidRPr="007A0B59" w14:paraId="7F85607E" w14:textId="77777777" w:rsidTr="00B30EA2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B4248EE" w14:textId="33163869" w:rsidR="00DF0115" w:rsidRPr="007A0B59" w:rsidRDefault="00DF0115" w:rsidP="00B30EA2">
            <w:pPr>
              <w:pStyle w:val="Naslov3"/>
              <w:jc w:val="left"/>
            </w:pPr>
            <w:r w:rsidRPr="00D5559C">
              <w:t>Trgovina, avgust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8F4B9B7" w14:textId="77777777" w:rsidR="00DF0115" w:rsidRPr="007A0B59" w:rsidRDefault="00DF0115" w:rsidP="00B30EA2">
            <w:pPr>
              <w:pStyle w:val="Naslov3"/>
            </w:pPr>
          </w:p>
        </w:tc>
      </w:tr>
      <w:tr w:rsidR="00DF0115" w:rsidRPr="00DF4F0B" w14:paraId="7BFE8B9C" w14:textId="77777777" w:rsidTr="00B30EA2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AD3B8C3" w14:textId="650E7F2C" w:rsidR="00DF0115" w:rsidRDefault="00DC6C5E" w:rsidP="00B30EA2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211D55F1" wp14:editId="7831B617">
                  <wp:extent cx="3088800" cy="26136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800" cy="261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763D566" w14:textId="4270688D" w:rsidR="00DF0115" w:rsidRPr="00DF4F0B" w:rsidRDefault="00DF0115" w:rsidP="00B30EA2">
            <w:r w:rsidRPr="00D5559C">
              <w:rPr>
                <w:b/>
                <w:bCs/>
              </w:rPr>
              <w:t>Prodaja v trgovini se je avgusta</w:t>
            </w:r>
            <w:r w:rsidR="00515E11">
              <w:rPr>
                <w:b/>
                <w:bCs/>
              </w:rPr>
              <w:t xml:space="preserve"> in</w:t>
            </w:r>
            <w:r w:rsidRPr="00D5559C">
              <w:rPr>
                <w:b/>
                <w:bCs/>
              </w:rPr>
              <w:t xml:space="preserve"> po predhodnih podatkih tudi septembra</w:t>
            </w:r>
            <w:r w:rsidR="00B73286">
              <w:rPr>
                <w:b/>
                <w:bCs/>
              </w:rPr>
              <w:t xml:space="preserve"> ponovno</w:t>
            </w:r>
            <w:r w:rsidRPr="00D5559C">
              <w:rPr>
                <w:b/>
                <w:bCs/>
              </w:rPr>
              <w:t xml:space="preserve"> zmanjšala.</w:t>
            </w:r>
            <w:r w:rsidRPr="00D5559C">
              <w:t xml:space="preserve"> Prihodek se je avgusta zmanjšal v vseh treh glavnih panogah. Najbolj v trgovini z motornimi vozili, kjer so bila nihanja tudi v preteklih mesecih največja. Kljub zmanjšanju, ki se je po predhodnih podatkih nadaljevalo tudi septembra, je bil prihodek </w:t>
            </w:r>
            <w:r w:rsidR="00B73286">
              <w:t xml:space="preserve">v trgovini z motornimi vozili </w:t>
            </w:r>
            <w:r w:rsidRPr="00D5559C">
              <w:t xml:space="preserve">podoben kot pred letom. Medletno precej manjši </w:t>
            </w:r>
            <w:r w:rsidR="00B73286">
              <w:t xml:space="preserve">pa </w:t>
            </w:r>
            <w:r w:rsidRPr="00D5559C">
              <w:t>je ostal v trgovini na drobno, kar je bila predvsem posledica za četrtino nižjega prihodka v trgovini z motornimi gorivi. Na to je poleg nižjega tovornega prometa in manjše prodaje goriv gospodinjstvom verjetno vplival tudi manjši poletni tranzit turistov. Medletno precej višji pa je ostal prihodek v trgovini na drobno z neživili, kar je bila</w:t>
            </w:r>
            <w:r w:rsidR="00B73286">
              <w:t xml:space="preserve"> </w:t>
            </w:r>
            <w:r w:rsidRPr="00D5559C">
              <w:t>tudi posledica višje prodaje preko spleta, ki je tudi po odpravi omejitev med prvim valom epidemije ostala ena izmed pomembnejših poti nakupovanja.</w:t>
            </w:r>
          </w:p>
        </w:tc>
      </w:tr>
    </w:tbl>
    <w:p w14:paraId="06ABEE9A" w14:textId="05324FEB" w:rsidR="00DF0115" w:rsidRDefault="00DF0115" w:rsidP="001F51CD">
      <w:pPr>
        <w:tabs>
          <w:tab w:val="left" w:pos="580"/>
        </w:tabs>
      </w:pPr>
    </w:p>
    <w:p w14:paraId="7630ADF4" w14:textId="77777777" w:rsidR="00DF0115" w:rsidRDefault="00DF0115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DF0115" w:rsidRPr="007A0B59" w14:paraId="325A57B2" w14:textId="77777777" w:rsidTr="00B30EA2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E35E176" w14:textId="31944F2B" w:rsidR="00DF0115" w:rsidRPr="007A0B59" w:rsidRDefault="00DF0115" w:rsidP="00B30EA2">
            <w:pPr>
              <w:pStyle w:val="Naslov3"/>
              <w:jc w:val="left"/>
            </w:pPr>
            <w:r w:rsidRPr="00843045">
              <w:lastRenderedPageBreak/>
              <w:t>Tržne storitve, avgust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24177117" w14:textId="77777777" w:rsidR="00DF0115" w:rsidRPr="007A0B59" w:rsidRDefault="00DF0115" w:rsidP="00B30EA2">
            <w:pPr>
              <w:pStyle w:val="Naslov3"/>
            </w:pPr>
          </w:p>
        </w:tc>
      </w:tr>
      <w:tr w:rsidR="00DF0115" w:rsidRPr="00DF4F0B" w14:paraId="01DFC587" w14:textId="77777777" w:rsidTr="00B30EA2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4EE3276C" w14:textId="5164635A" w:rsidR="00DF0115" w:rsidRDefault="00DC6C5E" w:rsidP="00B30EA2">
            <w:pPr>
              <w:pStyle w:val="ListParagraph"/>
              <w:ind w:left="0"/>
            </w:pPr>
            <w:r>
              <w:rPr>
                <w:noProof/>
                <w:lang w:eastAsia="sl-SI"/>
              </w:rPr>
              <w:drawing>
                <wp:inline distT="0" distB="0" distL="0" distR="0" wp14:anchorId="6DA69AAB" wp14:editId="13444B24">
                  <wp:extent cx="3081600" cy="2588400"/>
                  <wp:effectExtent l="0" t="0" r="508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600" cy="258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B6C3951" w14:textId="0DCE910C" w:rsidR="00DF0115" w:rsidRPr="00DF4F0B" w:rsidRDefault="00DF0115" w:rsidP="00B30EA2">
            <w:r w:rsidRPr="004C42CE">
              <w:rPr>
                <w:b/>
                <w:bCs/>
              </w:rPr>
              <w:t>Po treh mesecih okrevanja se je avgusta prihodek tržnih storitev zmanjšal</w:t>
            </w:r>
            <w:r>
              <w:rPr>
                <w:b/>
                <w:bCs/>
              </w:rPr>
              <w:t xml:space="preserve"> in je bil za okoli 11 % nižji kot pred izbruhom epidemije</w:t>
            </w:r>
            <w:r w:rsidRPr="004C42CE">
              <w:rPr>
                <w:b/>
                <w:bCs/>
              </w:rPr>
              <w:t xml:space="preserve">. </w:t>
            </w:r>
            <w:r>
              <w:t>Zmanjšanje</w:t>
            </w:r>
            <w:r w:rsidRPr="004C42CE">
              <w:t xml:space="preserve"> prihodka je bil</w:t>
            </w:r>
            <w:r>
              <w:t>o</w:t>
            </w:r>
            <w:r w:rsidRPr="004C42CE">
              <w:t xml:space="preserve"> največj</w:t>
            </w:r>
            <w:r>
              <w:t>e</w:t>
            </w:r>
            <w:r w:rsidRPr="004C42CE">
              <w:t xml:space="preserve"> v strokovno-tehničnih dejavnostih, predvsem zaradi </w:t>
            </w:r>
            <w:r>
              <w:t>padca</w:t>
            </w:r>
            <w:r w:rsidRPr="004C42CE">
              <w:t xml:space="preserve"> prihodka v arhitekturno-projektantskih storitvah. Sledilo je zmanjšanje v prometu, kjer je bil še vedno močno omejen javni potniški promet. Prihodek informacijsko-komunikacijskih dejavnosti se je ohranil na ravni predhodnega meseca. Po strmoglavljenju med epidemijo se je v gostinstvu prihodek </w:t>
            </w:r>
            <w:r w:rsidR="00953A3F">
              <w:t xml:space="preserve">mesečno </w:t>
            </w:r>
            <w:r w:rsidRPr="004C42CE">
              <w:t xml:space="preserve"> okrepil</w:t>
            </w:r>
            <w:r w:rsidR="002C2E8E">
              <w:t xml:space="preserve">, </w:t>
            </w:r>
            <w:r w:rsidR="00512143">
              <w:t xml:space="preserve">v prvih osmih mesecih pa </w:t>
            </w:r>
            <w:r w:rsidR="00A551A1">
              <w:t xml:space="preserve">še naprej </w:t>
            </w:r>
            <w:r w:rsidR="002C2E8E">
              <w:t>ostaja opazno nižji</w:t>
            </w:r>
            <w:r w:rsidR="00512143">
              <w:t xml:space="preserve"> kot v enakem obdobju lani</w:t>
            </w:r>
            <w:r w:rsidR="002C2E8E">
              <w:t xml:space="preserve"> (-</w:t>
            </w:r>
            <w:r w:rsidR="00512143">
              <w:t>3</w:t>
            </w:r>
            <w:r w:rsidR="00474A34">
              <w:t>1</w:t>
            </w:r>
            <w:r w:rsidR="002C2E8E">
              <w:t>,</w:t>
            </w:r>
            <w:r w:rsidR="00474A34">
              <w:t>6</w:t>
            </w:r>
            <w:r w:rsidR="002C2E8E">
              <w:t> %)</w:t>
            </w:r>
            <w:r>
              <w:t xml:space="preserve">. Ob dodatnih omejitvah za potovanja v tujino je </w:t>
            </w:r>
            <w:r w:rsidR="00512143">
              <w:t xml:space="preserve">bila avgustovska krepitev </w:t>
            </w:r>
            <w:r w:rsidRPr="004C42CE">
              <w:t xml:space="preserve">posledica </w:t>
            </w:r>
            <w:r>
              <w:t>večje usmeritve na domač</w:t>
            </w:r>
            <w:r w:rsidR="00700F98">
              <w:t>i</w:t>
            </w:r>
            <w:r>
              <w:t xml:space="preserve"> trg in </w:t>
            </w:r>
            <w:r w:rsidRPr="004C42CE">
              <w:t>nadaljn</w:t>
            </w:r>
            <w:r w:rsidR="00182375">
              <w:t>j</w:t>
            </w:r>
            <w:r w:rsidRPr="004C42CE">
              <w:t>ega unovčenja turističnih bonov, ki je vplivalo na povečanje prenočitev domačih turistov; število tujih turistov je ostalo nizko. Rast prihodka se je nadaljevala tudi v drugih poslovnih dejavnostih ob povečanju prihodka v potovalnih kot tudi zaposlovalnih agencijah.</w:t>
            </w:r>
          </w:p>
        </w:tc>
      </w:tr>
    </w:tbl>
    <w:p w14:paraId="424F106C" w14:textId="77777777" w:rsidR="00DF0115" w:rsidRDefault="00DF0115" w:rsidP="001F51CD">
      <w:pPr>
        <w:tabs>
          <w:tab w:val="left" w:pos="580"/>
        </w:tabs>
      </w:pPr>
    </w:p>
    <w:p w14:paraId="3D404DDA" w14:textId="77777777" w:rsidR="00FE7254" w:rsidRDefault="00FE7254" w:rsidP="00FE7254"/>
    <w:p w14:paraId="66F7891F" w14:textId="77777777" w:rsidR="00FE7254" w:rsidRPr="00FE7254" w:rsidRDefault="00FE7254" w:rsidP="00FE7254">
      <w:pPr>
        <w:sectPr w:rsidR="00FE7254" w:rsidRPr="00FE7254" w:rsidSect="00363E63"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5C9F5EC2" w14:textId="2AD37715" w:rsidR="00FE7254" w:rsidRPr="00FE7254" w:rsidRDefault="00C73C3B" w:rsidP="00DF3707">
      <w:pPr>
        <w:tabs>
          <w:tab w:val="left" w:pos="580"/>
        </w:tabs>
        <w:sectPr w:rsidR="00FE7254" w:rsidRPr="00FE7254" w:rsidSect="00363E63">
          <w:headerReference w:type="default" r:id="rId16"/>
          <w:footerReference w:type="default" r:id="rId17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r w:rsidRPr="00C73C3B">
        <w:rPr>
          <w:noProof/>
          <w:lang w:eastAsia="sl-SI"/>
        </w:rPr>
        <w:lastRenderedPageBreak/>
        <w:drawing>
          <wp:inline distT="0" distB="0" distL="0" distR="0" wp14:anchorId="324C14DC" wp14:editId="33EF0B13">
            <wp:extent cx="6207369" cy="9173202"/>
            <wp:effectExtent l="0" t="0" r="317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490" cy="918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317C8" w14:textId="77777777" w:rsidR="002E69B6" w:rsidRPr="00887D7E" w:rsidRDefault="00363E63" w:rsidP="001F51CD">
      <w:pPr>
        <w:tabs>
          <w:tab w:val="left" w:pos="580"/>
        </w:tabs>
      </w:pPr>
      <w:r>
        <w:rPr>
          <w:noProof/>
          <w:lang w:eastAsia="sl-SI"/>
        </w:rPr>
        <w:lastRenderedPageBreak/>
        <w:drawing>
          <wp:inline distT="0" distB="0" distL="0" distR="0" wp14:anchorId="1D725EE4" wp14:editId="47AF0BB9">
            <wp:extent cx="6078855" cy="8598195"/>
            <wp:effectExtent l="0" t="0" r="0" b="0"/>
            <wp:docPr id="2" name="Picture 2" descr="Infografika s priporočili za ravnanje glede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nfografika s priporočili za ravnanje glede Covid-1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296" cy="860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0"/>
      <w:footerReference w:type="default" r:id="rId21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6D47FF" w14:textId="77777777" w:rsidR="00F33FD2" w:rsidRDefault="00F33FD2" w:rsidP="0063497B">
      <w:pPr>
        <w:spacing w:line="240" w:lineRule="auto"/>
      </w:pPr>
      <w:r>
        <w:separator/>
      </w:r>
    </w:p>
  </w:endnote>
  <w:endnote w:type="continuationSeparator" w:id="0">
    <w:p w14:paraId="3BC86593" w14:textId="77777777" w:rsidR="00F33FD2" w:rsidRDefault="00F33FD2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7630D3" w14:textId="3C8D05C8" w:rsidR="0029405F" w:rsidRPr="00363E63" w:rsidRDefault="00363E63" w:rsidP="00363E63">
    <w:pPr>
      <w:pStyle w:val="Naslov3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="003A49D8" w:rsidRPr="003A49D8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235A0A">
          <w:rPr>
            <w:noProof/>
            <w:sz w:val="18"/>
            <w:szCs w:val="18"/>
          </w:rPr>
          <w:t>3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C0C2A4" w14:textId="186F960C" w:rsidR="0029405F" w:rsidRPr="00363E63" w:rsidRDefault="00363E63" w:rsidP="00363E63">
    <w:pPr>
      <w:pStyle w:val="Naslov3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363E63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235A0A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3393C5" w14:textId="3D528FAE" w:rsidR="00FE7254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19B8B6C0" w14:textId="77777777" w:rsidR="0074466E" w:rsidRPr="00893FAF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</w:p>
  <w:p w14:paraId="5E47907B" w14:textId="77777777" w:rsidR="00363E63" w:rsidRPr="00363E63" w:rsidRDefault="00363E63" w:rsidP="00FE7254">
    <w:pPr>
      <w:pStyle w:val="Naslov3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363E63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235A0A">
          <w:rPr>
            <w:noProof/>
            <w:sz w:val="18"/>
            <w:szCs w:val="18"/>
          </w:rPr>
          <w:t>4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5643B7" w14:textId="77777777" w:rsidR="00363E63" w:rsidRPr="00363E63" w:rsidRDefault="00363E63" w:rsidP="00363E63">
    <w:pPr>
      <w:pStyle w:val="Naslov3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7A87D7" w14:textId="77777777" w:rsidR="00F33FD2" w:rsidRDefault="00F33FD2" w:rsidP="0063497B">
      <w:pPr>
        <w:spacing w:line="240" w:lineRule="auto"/>
      </w:pPr>
      <w:r>
        <w:separator/>
      </w:r>
    </w:p>
  </w:footnote>
  <w:footnote w:type="continuationSeparator" w:id="0">
    <w:p w14:paraId="202C8D2C" w14:textId="77777777" w:rsidR="00F33FD2" w:rsidRDefault="00F33FD2" w:rsidP="0063497B">
      <w:pPr>
        <w:spacing w:line="240" w:lineRule="auto"/>
      </w:pPr>
      <w:r>
        <w:continuationSeparator/>
      </w:r>
    </w:p>
  </w:footnote>
  <w:footnote w:id="1">
    <w:p w14:paraId="059C41B6" w14:textId="14D5B0BD" w:rsidR="002C2E8E" w:rsidRDefault="002C2E8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C2E8E">
        <w:t>Merjeno v prevoženih kilometrih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202AF" w14:textId="4682B6C0" w:rsidR="0029405F" w:rsidRDefault="00652795" w:rsidP="00652795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72576" behindDoc="0" locked="0" layoutInCell="1" allowOverlap="1" wp14:anchorId="37988774" wp14:editId="71914900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7" name="Picture 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67B5">
      <w:t>2</w:t>
    </w:r>
    <w:r>
      <w:t xml:space="preserve">. </w:t>
    </w:r>
    <w:r w:rsidR="00C267B5">
      <w:t>november</w:t>
    </w:r>
    <w:r>
      <w:t xml:space="preserve"> 20</w:t>
    </w:r>
    <w:r w:rsidR="00C267B5">
      <w:t>20</w:t>
    </w:r>
  </w:p>
  <w:p w14:paraId="331DF414" w14:textId="77777777" w:rsidR="00652795" w:rsidRDefault="00652795" w:rsidP="00FE7254">
    <w:pPr>
      <w:jc w:val="right"/>
    </w:pPr>
  </w:p>
  <w:p w14:paraId="1F296A73" w14:textId="77777777" w:rsidR="00FE7254" w:rsidRDefault="00FE7254" w:rsidP="00FE7254">
    <w:pPr>
      <w:jc w:val="right"/>
    </w:pPr>
  </w:p>
  <w:p w14:paraId="12E586B0" w14:textId="77777777" w:rsidR="00FE7254" w:rsidRDefault="00FE7254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7874D" w14:textId="53CCB620" w:rsidR="00363E63" w:rsidRPr="00F93880" w:rsidRDefault="0005033B">
    <w:pPr>
      <w:pStyle w:val="Header"/>
      <w:rPr>
        <w:b/>
        <w:bCs/>
      </w:rPr>
    </w:pPr>
    <w:r w:rsidRPr="00F93880">
      <w:rPr>
        <w:b/>
        <w:bCs/>
      </w:rPr>
      <w:t>TABELA: IZBRANI MAKROEKONOMSKI KAZALCI ZA SLOVENIJO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34E140" w14:textId="77777777" w:rsidR="00363E63" w:rsidRDefault="00363E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.7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1002"/>
    <w:rsid w:val="0005033B"/>
    <w:rsid w:val="00054DC7"/>
    <w:rsid w:val="000632CF"/>
    <w:rsid w:val="000703C7"/>
    <w:rsid w:val="00070B6E"/>
    <w:rsid w:val="00077F13"/>
    <w:rsid w:val="000A5A42"/>
    <w:rsid w:val="000A7BDC"/>
    <w:rsid w:val="00115E8D"/>
    <w:rsid w:val="00123D52"/>
    <w:rsid w:val="00133E20"/>
    <w:rsid w:val="00182375"/>
    <w:rsid w:val="0019138D"/>
    <w:rsid w:val="001A0C98"/>
    <w:rsid w:val="001B6AE7"/>
    <w:rsid w:val="001D6793"/>
    <w:rsid w:val="001F51CD"/>
    <w:rsid w:val="00225012"/>
    <w:rsid w:val="00235A0A"/>
    <w:rsid w:val="00243593"/>
    <w:rsid w:val="0026509A"/>
    <w:rsid w:val="0029405F"/>
    <w:rsid w:val="002B4319"/>
    <w:rsid w:val="002B4C3A"/>
    <w:rsid w:val="002B5361"/>
    <w:rsid w:val="002C2E8E"/>
    <w:rsid w:val="002D46EF"/>
    <w:rsid w:val="002E2D46"/>
    <w:rsid w:val="002E69B6"/>
    <w:rsid w:val="002E6FAD"/>
    <w:rsid w:val="00306767"/>
    <w:rsid w:val="00312D09"/>
    <w:rsid w:val="00326982"/>
    <w:rsid w:val="00363E63"/>
    <w:rsid w:val="003A49D8"/>
    <w:rsid w:val="003C24D7"/>
    <w:rsid w:val="003C614E"/>
    <w:rsid w:val="003D6383"/>
    <w:rsid w:val="0040719E"/>
    <w:rsid w:val="00431EDD"/>
    <w:rsid w:val="004368FB"/>
    <w:rsid w:val="00452589"/>
    <w:rsid w:val="00452804"/>
    <w:rsid w:val="00464D01"/>
    <w:rsid w:val="00474A34"/>
    <w:rsid w:val="00477274"/>
    <w:rsid w:val="00481AF4"/>
    <w:rsid w:val="004832C5"/>
    <w:rsid w:val="004970E5"/>
    <w:rsid w:val="004C42CE"/>
    <w:rsid w:val="00512143"/>
    <w:rsid w:val="00515E11"/>
    <w:rsid w:val="00523B24"/>
    <w:rsid w:val="00534457"/>
    <w:rsid w:val="00546DBF"/>
    <w:rsid w:val="00561C9A"/>
    <w:rsid w:val="00565C65"/>
    <w:rsid w:val="00582BD9"/>
    <w:rsid w:val="005A25C5"/>
    <w:rsid w:val="005D70F3"/>
    <w:rsid w:val="006269CE"/>
    <w:rsid w:val="0063497B"/>
    <w:rsid w:val="00650921"/>
    <w:rsid w:val="00652795"/>
    <w:rsid w:val="00671853"/>
    <w:rsid w:val="006875F1"/>
    <w:rsid w:val="006965FC"/>
    <w:rsid w:val="006A6820"/>
    <w:rsid w:val="006C2117"/>
    <w:rsid w:val="006D66D4"/>
    <w:rsid w:val="006E1C81"/>
    <w:rsid w:val="00700F98"/>
    <w:rsid w:val="007016EF"/>
    <w:rsid w:val="00717771"/>
    <w:rsid w:val="00731B6F"/>
    <w:rsid w:val="0074452D"/>
    <w:rsid w:val="0074466E"/>
    <w:rsid w:val="0079410F"/>
    <w:rsid w:val="007A0B59"/>
    <w:rsid w:val="007B7110"/>
    <w:rsid w:val="007B7C4B"/>
    <w:rsid w:val="007D0791"/>
    <w:rsid w:val="007D1706"/>
    <w:rsid w:val="007F1307"/>
    <w:rsid w:val="00812D81"/>
    <w:rsid w:val="008137C2"/>
    <w:rsid w:val="00843045"/>
    <w:rsid w:val="00860582"/>
    <w:rsid w:val="00882D42"/>
    <w:rsid w:val="00887D7E"/>
    <w:rsid w:val="0089259B"/>
    <w:rsid w:val="008C0291"/>
    <w:rsid w:val="00910265"/>
    <w:rsid w:val="009264E8"/>
    <w:rsid w:val="00927416"/>
    <w:rsid w:val="0093604B"/>
    <w:rsid w:val="00946C4C"/>
    <w:rsid w:val="00953A3F"/>
    <w:rsid w:val="009918B9"/>
    <w:rsid w:val="009A1E12"/>
    <w:rsid w:val="009D311B"/>
    <w:rsid w:val="009E045B"/>
    <w:rsid w:val="00A072AA"/>
    <w:rsid w:val="00A107AD"/>
    <w:rsid w:val="00A22E1A"/>
    <w:rsid w:val="00A35FCE"/>
    <w:rsid w:val="00A42839"/>
    <w:rsid w:val="00A551A1"/>
    <w:rsid w:val="00A7050D"/>
    <w:rsid w:val="00A8329F"/>
    <w:rsid w:val="00A84F29"/>
    <w:rsid w:val="00AA1F25"/>
    <w:rsid w:val="00AB0C65"/>
    <w:rsid w:val="00AC328B"/>
    <w:rsid w:val="00AF3058"/>
    <w:rsid w:val="00B00E5E"/>
    <w:rsid w:val="00B129E7"/>
    <w:rsid w:val="00B220A3"/>
    <w:rsid w:val="00B451B6"/>
    <w:rsid w:val="00B52F7E"/>
    <w:rsid w:val="00B560F1"/>
    <w:rsid w:val="00B73286"/>
    <w:rsid w:val="00B738F6"/>
    <w:rsid w:val="00B8300F"/>
    <w:rsid w:val="00BA6791"/>
    <w:rsid w:val="00BB6DF6"/>
    <w:rsid w:val="00BF2574"/>
    <w:rsid w:val="00C267B5"/>
    <w:rsid w:val="00C60E51"/>
    <w:rsid w:val="00C73C3B"/>
    <w:rsid w:val="00C80811"/>
    <w:rsid w:val="00CF6407"/>
    <w:rsid w:val="00D312B6"/>
    <w:rsid w:val="00D5559C"/>
    <w:rsid w:val="00D65E83"/>
    <w:rsid w:val="00D7318D"/>
    <w:rsid w:val="00DB1C32"/>
    <w:rsid w:val="00DC6C5E"/>
    <w:rsid w:val="00DC7196"/>
    <w:rsid w:val="00DE2EA9"/>
    <w:rsid w:val="00DE4ACB"/>
    <w:rsid w:val="00DE72F6"/>
    <w:rsid w:val="00DF0115"/>
    <w:rsid w:val="00DF3707"/>
    <w:rsid w:val="00DF4F0B"/>
    <w:rsid w:val="00E02749"/>
    <w:rsid w:val="00E64785"/>
    <w:rsid w:val="00E7791D"/>
    <w:rsid w:val="00EB0EF8"/>
    <w:rsid w:val="00EE7E6E"/>
    <w:rsid w:val="00F33FD2"/>
    <w:rsid w:val="00F409C1"/>
    <w:rsid w:val="00F41E1A"/>
    <w:rsid w:val="00F43F6C"/>
    <w:rsid w:val="00F47B15"/>
    <w:rsid w:val="00F545EF"/>
    <w:rsid w:val="00F65156"/>
    <w:rsid w:val="00F66E1B"/>
    <w:rsid w:val="00F829BD"/>
    <w:rsid w:val="00F9239F"/>
    <w:rsid w:val="00F930F6"/>
    <w:rsid w:val="00F93880"/>
    <w:rsid w:val="00FA45E3"/>
    <w:rsid w:val="00FB5533"/>
    <w:rsid w:val="00FE12B1"/>
    <w:rsid w:val="00FE7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9E3F5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">
    <w:name w:val="Naslov 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">
    <w:name w:val="Naslov 2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"/>
    <w:rsid w:val="00812D81"/>
    <w:rPr>
      <w:rFonts w:ascii="Myriad Pro" w:hAnsi="Myriad Pro"/>
      <w:b/>
      <w:sz w:val="32"/>
      <w:szCs w:val="36"/>
    </w:rPr>
  </w:style>
  <w:style w:type="paragraph" w:customStyle="1" w:styleId="Naslov3">
    <w:name w:val="Naslov 3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E7254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15E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5E1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5E11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5E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5E11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26982"/>
    <w:pPr>
      <w:spacing w:after="0" w:line="240" w:lineRule="auto"/>
    </w:pPr>
    <w:rPr>
      <w:rFonts w:ascii="Myriad Pro" w:hAnsi="Myriad Pr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8B91E-336E-4B9D-9884-BD7B48CE7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711</Words>
  <Characters>4056</Characters>
  <Application>Microsoft Office Word</Application>
  <DocSecurity>0</DocSecurity>
  <Lines>33</Lines>
  <Paragraphs>9</Paragraphs>
  <ScaleCrop>false</ScaleCrop>
  <Company/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2020-11-03T07:29:00Z</dcterms:created>
  <dcterms:modified xsi:type="dcterms:W3CDTF">2020-11-03T07:29:00Z</dcterms:modified>
</cp:coreProperties>
</file>