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27A61" w14:textId="67B11CCC" w:rsidR="001D6793" w:rsidRPr="00DE72F6" w:rsidRDefault="00D60EF3" w:rsidP="001D6793">
      <w:pPr>
        <w:pStyle w:val="Naslov11"/>
      </w:pPr>
      <w:r>
        <w:t>GRAFI TEDNA</w:t>
      </w:r>
    </w:p>
    <w:p w14:paraId="069DD334" w14:textId="64160A2B" w:rsidR="001D6793" w:rsidRDefault="00FA45E3" w:rsidP="001D6793">
      <w:pPr>
        <w:pStyle w:val="Naslov21"/>
      </w:pPr>
      <w:r>
        <w:t xml:space="preserve">od </w:t>
      </w:r>
      <w:r w:rsidR="00A972E0">
        <w:t>21</w:t>
      </w:r>
      <w:r w:rsidR="001D6793">
        <w:t xml:space="preserve">. do </w:t>
      </w:r>
      <w:r w:rsidR="00A972E0">
        <w:t>25</w:t>
      </w:r>
      <w:r w:rsidR="001D6793">
        <w:t xml:space="preserve">. </w:t>
      </w:r>
      <w:r w:rsidR="009A2425">
        <w:t>avgusta</w:t>
      </w:r>
      <w:r w:rsidR="001D6793">
        <w:t xml:space="preserve"> 20</w:t>
      </w:r>
      <w:r w:rsidR="009A2846">
        <w:t>2</w:t>
      </w:r>
      <w:r w:rsidR="000F051A">
        <w:t>3</w:t>
      </w:r>
    </w:p>
    <w:p w14:paraId="6FBC1E05" w14:textId="37133333" w:rsidR="00DF4F0B" w:rsidRDefault="00DF4F0B"/>
    <w:p w14:paraId="4940173C" w14:textId="77777777" w:rsidR="00292693" w:rsidRDefault="00292693"/>
    <w:p w14:paraId="00DCEE63" w14:textId="6FF68AF3" w:rsidR="002B257E" w:rsidRPr="00411B00" w:rsidRDefault="00CE06D2" w:rsidP="00ED0B28">
      <w:pPr>
        <w:tabs>
          <w:tab w:val="left" w:pos="580"/>
        </w:tabs>
        <w:rPr>
          <w:rStyle w:val="markedcontent"/>
          <w:rFonts w:cs="Arial"/>
        </w:rPr>
      </w:pPr>
      <w:r w:rsidRPr="00411B00">
        <w:rPr>
          <w:rStyle w:val="markedcontent"/>
          <w:rFonts w:cs="Arial"/>
        </w:rPr>
        <w:t xml:space="preserve">Vrednost kazalnika gospodarske klime se je avgusta </w:t>
      </w:r>
      <w:r w:rsidR="00EB2F78">
        <w:rPr>
          <w:rStyle w:val="markedcontent"/>
          <w:rFonts w:cs="Arial"/>
        </w:rPr>
        <w:t>malenkost izboljšala</w:t>
      </w:r>
      <w:r w:rsidRPr="00411B00">
        <w:rPr>
          <w:rStyle w:val="markedcontent"/>
          <w:rFonts w:cs="Arial"/>
        </w:rPr>
        <w:t xml:space="preserve">, </w:t>
      </w:r>
      <w:r w:rsidR="00D37590">
        <w:rPr>
          <w:rStyle w:val="markedcontent"/>
          <w:rFonts w:cs="Arial"/>
        </w:rPr>
        <w:t>vendar je medletno ostala nižja.</w:t>
      </w:r>
      <w:r w:rsidRPr="00411B00">
        <w:rPr>
          <w:rStyle w:val="markedcontent"/>
          <w:rFonts w:cs="Arial"/>
        </w:rPr>
        <w:t xml:space="preserve"> </w:t>
      </w:r>
      <w:r w:rsidR="008E1A51" w:rsidRPr="00411B00">
        <w:rPr>
          <w:rStyle w:val="markedcontent"/>
          <w:rFonts w:cs="Arial"/>
        </w:rPr>
        <w:t xml:space="preserve">Nominalna vrednost davčno potrjenih računov je v obdobju </w:t>
      </w:r>
      <w:r w:rsidR="2FA45F33" w:rsidRPr="2ED7349C">
        <w:rPr>
          <w:rStyle w:val="markedcontent"/>
          <w:rFonts w:cs="Arial"/>
        </w:rPr>
        <w:t>od 6. do 19. avgusta</w:t>
      </w:r>
      <w:r w:rsidR="00907C30">
        <w:rPr>
          <w:rStyle w:val="markedcontent"/>
          <w:rFonts w:cs="Arial"/>
        </w:rPr>
        <w:t>,</w:t>
      </w:r>
      <w:r w:rsidR="008E1A51" w:rsidRPr="00411B00">
        <w:rPr>
          <w:rStyle w:val="markedcontent"/>
          <w:rFonts w:cs="Arial"/>
        </w:rPr>
        <w:t xml:space="preserve"> predvsem zaradi manjše prodaje v trgovini</w:t>
      </w:r>
      <w:r w:rsidR="00907C30">
        <w:rPr>
          <w:rStyle w:val="markedcontent"/>
          <w:rFonts w:cs="Arial"/>
        </w:rPr>
        <w:t>,</w:t>
      </w:r>
      <w:r w:rsidR="008E1A51" w:rsidRPr="00411B00">
        <w:rPr>
          <w:rStyle w:val="markedcontent"/>
          <w:rFonts w:cs="Arial"/>
        </w:rPr>
        <w:t xml:space="preserve"> ostala </w:t>
      </w:r>
      <w:r w:rsidR="00A87CEE">
        <w:rPr>
          <w:rStyle w:val="markedcontent"/>
          <w:rFonts w:cs="Arial"/>
        </w:rPr>
        <w:t>na ravni enakega obdobja lani</w:t>
      </w:r>
      <w:r w:rsidR="008E1A51" w:rsidRPr="00411B00">
        <w:rPr>
          <w:rStyle w:val="markedcontent"/>
          <w:rFonts w:cs="Arial"/>
        </w:rPr>
        <w:t xml:space="preserve">. </w:t>
      </w:r>
      <w:r w:rsidR="00E52518" w:rsidRPr="00411B00">
        <w:rPr>
          <w:rStyle w:val="markedcontent"/>
          <w:rFonts w:cs="Arial"/>
        </w:rPr>
        <w:t xml:space="preserve">Mesečno zniževanje cen industrijskih proizvodov slovenskih proizvajalcev se je </w:t>
      </w:r>
      <w:r w:rsidR="00907C30" w:rsidRPr="00411B00">
        <w:rPr>
          <w:rStyle w:val="markedcontent"/>
          <w:rFonts w:cs="Arial"/>
        </w:rPr>
        <w:t>julij</w:t>
      </w:r>
      <w:r w:rsidR="00907C30">
        <w:rPr>
          <w:rStyle w:val="markedcontent"/>
          <w:rFonts w:cs="Arial"/>
        </w:rPr>
        <w:t>a</w:t>
      </w:r>
      <w:r w:rsidR="00907C30" w:rsidRPr="00411B00">
        <w:rPr>
          <w:rStyle w:val="markedcontent"/>
          <w:rFonts w:cs="Arial"/>
        </w:rPr>
        <w:t xml:space="preserve"> </w:t>
      </w:r>
      <w:r w:rsidR="00E52518" w:rsidRPr="00411B00">
        <w:rPr>
          <w:rStyle w:val="markedcontent"/>
          <w:rFonts w:cs="Arial"/>
        </w:rPr>
        <w:t>nadaljevalo</w:t>
      </w:r>
      <w:r w:rsidR="00411B00" w:rsidRPr="00411B00">
        <w:rPr>
          <w:rStyle w:val="markedcontent"/>
          <w:rFonts w:cs="Arial"/>
        </w:rPr>
        <w:t>,</w:t>
      </w:r>
      <w:r w:rsidR="00907C30">
        <w:rPr>
          <w:rStyle w:val="markedcontent"/>
          <w:rFonts w:cs="Arial"/>
        </w:rPr>
        <w:t xml:space="preserve"> še naprej</w:t>
      </w:r>
      <w:r w:rsidR="00F25EAF">
        <w:rPr>
          <w:rStyle w:val="markedcontent"/>
          <w:rFonts w:cs="Arial"/>
        </w:rPr>
        <w:t xml:space="preserve"> se </w:t>
      </w:r>
      <w:r w:rsidR="00F25EAF" w:rsidRPr="00411B00">
        <w:rPr>
          <w:rStyle w:val="markedcontent"/>
          <w:rFonts w:cs="Arial"/>
        </w:rPr>
        <w:t xml:space="preserve">upočasnjuje </w:t>
      </w:r>
      <w:r w:rsidR="00411B00" w:rsidRPr="00411B00">
        <w:rPr>
          <w:rStyle w:val="markedcontent"/>
          <w:rFonts w:cs="Arial"/>
        </w:rPr>
        <w:t>tudi medletna stopnja</w:t>
      </w:r>
      <w:r w:rsidR="00F25EAF">
        <w:rPr>
          <w:rStyle w:val="markedcontent"/>
          <w:rFonts w:cs="Arial"/>
        </w:rPr>
        <w:t xml:space="preserve"> rasti</w:t>
      </w:r>
      <w:r w:rsidR="00FC12AC" w:rsidRPr="00411B00">
        <w:rPr>
          <w:rStyle w:val="markedcontent"/>
          <w:rFonts w:cs="Arial"/>
        </w:rPr>
        <w:t>. Povpre</w:t>
      </w:r>
      <w:r w:rsidR="00FC12AC" w:rsidRPr="00411B00">
        <w:rPr>
          <w:rStyle w:val="markedcontent"/>
          <w:rFonts w:cs="Myriad Pro"/>
        </w:rPr>
        <w:t>č</w:t>
      </w:r>
      <w:r w:rsidR="00FC12AC" w:rsidRPr="00411B00">
        <w:rPr>
          <w:rStyle w:val="markedcontent"/>
          <w:rFonts w:cs="Arial"/>
        </w:rPr>
        <w:t>na pla</w:t>
      </w:r>
      <w:r w:rsidR="00FC12AC" w:rsidRPr="00411B00">
        <w:rPr>
          <w:rStyle w:val="markedcontent"/>
          <w:rFonts w:cs="Myriad Pro"/>
        </w:rPr>
        <w:t>č</w:t>
      </w:r>
      <w:r w:rsidR="00FC12AC" w:rsidRPr="00411B00">
        <w:rPr>
          <w:rStyle w:val="markedcontent"/>
          <w:rFonts w:cs="Arial"/>
        </w:rPr>
        <w:t xml:space="preserve">a je bila </w:t>
      </w:r>
      <w:r w:rsidR="00F54E70">
        <w:rPr>
          <w:rStyle w:val="markedcontent"/>
          <w:rFonts w:cs="Arial"/>
        </w:rPr>
        <w:t>junija</w:t>
      </w:r>
      <w:r w:rsidR="00FC12AC" w:rsidRPr="00411B00">
        <w:rPr>
          <w:rStyle w:val="markedcontent"/>
          <w:rFonts w:cs="Arial"/>
        </w:rPr>
        <w:t xml:space="preserve"> </w:t>
      </w:r>
      <w:r w:rsidR="00926455">
        <w:rPr>
          <w:rStyle w:val="markedcontent"/>
          <w:rFonts w:cs="Arial"/>
        </w:rPr>
        <w:t xml:space="preserve"> </w:t>
      </w:r>
      <w:r w:rsidR="00FC12AC" w:rsidRPr="00411B00">
        <w:rPr>
          <w:rStyle w:val="markedcontent"/>
          <w:rFonts w:cs="Arial"/>
        </w:rPr>
        <w:t>medletno realno vi</w:t>
      </w:r>
      <w:r w:rsidR="00FC12AC" w:rsidRPr="00411B00">
        <w:rPr>
          <w:rStyle w:val="markedcontent"/>
          <w:rFonts w:cs="Myriad Pro"/>
        </w:rPr>
        <w:t>š</w:t>
      </w:r>
      <w:r w:rsidR="00FC12AC" w:rsidRPr="00411B00">
        <w:rPr>
          <w:rStyle w:val="markedcontent"/>
          <w:rFonts w:cs="Arial"/>
        </w:rPr>
        <w:t xml:space="preserve">ja, </w:t>
      </w:r>
      <w:r w:rsidR="00407A0D">
        <w:rPr>
          <w:rStyle w:val="markedcontent"/>
          <w:rFonts w:cs="Arial"/>
        </w:rPr>
        <w:t xml:space="preserve">v </w:t>
      </w:r>
      <w:r w:rsidR="00AE6319">
        <w:rPr>
          <w:rStyle w:val="markedcontent"/>
          <w:rFonts w:cs="Arial"/>
        </w:rPr>
        <w:t xml:space="preserve">javnem </w:t>
      </w:r>
      <w:r w:rsidR="00407A0D">
        <w:rPr>
          <w:rStyle w:val="markedcontent"/>
          <w:rFonts w:cs="Arial"/>
        </w:rPr>
        <w:t>sektorju</w:t>
      </w:r>
      <w:r w:rsidR="00DF19F5">
        <w:rPr>
          <w:rStyle w:val="markedcontent"/>
          <w:rFonts w:cs="Arial"/>
        </w:rPr>
        <w:t xml:space="preserve"> za več kot v zasebnem</w:t>
      </w:r>
      <w:r w:rsidR="0003561E">
        <w:rPr>
          <w:rStyle w:val="markedcontent"/>
          <w:rFonts w:cs="Arial"/>
        </w:rPr>
        <w:t xml:space="preserve">, kar je povezano </w:t>
      </w:r>
      <w:r w:rsidR="00407A0D">
        <w:rPr>
          <w:rStyle w:val="markedcontent"/>
          <w:rFonts w:cs="Arial"/>
        </w:rPr>
        <w:t xml:space="preserve">predvsem </w:t>
      </w:r>
      <w:r w:rsidR="0003561E">
        <w:rPr>
          <w:rStyle w:val="markedcontent"/>
          <w:rFonts w:cs="Arial"/>
        </w:rPr>
        <w:t>z lanskim</w:t>
      </w:r>
      <w:r w:rsidR="00FC12AC" w:rsidRPr="00411B00">
        <w:rPr>
          <w:rStyle w:val="markedcontent"/>
          <w:rFonts w:cs="Arial"/>
        </w:rPr>
        <w:t xml:space="preserve"> dogovor</w:t>
      </w:r>
      <w:r w:rsidR="0003561E">
        <w:rPr>
          <w:rStyle w:val="markedcontent"/>
          <w:rFonts w:cs="Arial"/>
        </w:rPr>
        <w:t xml:space="preserve">om </w:t>
      </w:r>
      <w:r w:rsidR="00FC12AC" w:rsidRPr="00411B00">
        <w:rPr>
          <w:rStyle w:val="markedcontent"/>
          <w:rFonts w:cs="Arial"/>
        </w:rPr>
        <w:t xml:space="preserve">o dvigu plač. </w:t>
      </w:r>
    </w:p>
    <w:p w14:paraId="41034CE3" w14:textId="77777777" w:rsidR="00292693" w:rsidRDefault="00292693" w:rsidP="00ED0B28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C16AA" w:rsidRPr="006C2117" w14:paraId="310E6AA7" w14:textId="77777777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3CA38ED" w14:textId="249AFF55" w:rsidR="00EC16AA" w:rsidRPr="006C2117" w:rsidRDefault="00EC16AA">
            <w:pPr>
              <w:pStyle w:val="Naslov31"/>
              <w:jc w:val="left"/>
            </w:pPr>
            <w:r w:rsidRPr="00F6635B">
              <w:t xml:space="preserve">Gospodarska klima, </w:t>
            </w:r>
            <w:r w:rsidR="00B134E5">
              <w:t>avgust</w:t>
            </w:r>
            <w:r>
              <w:t xml:space="preserve"> </w:t>
            </w:r>
            <w:r w:rsidRPr="00F6635B">
              <w:t>202</w:t>
            </w:r>
            <w:r>
              <w:t>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FF69065" w14:textId="77777777" w:rsidR="00EC16AA" w:rsidRPr="006C2117" w:rsidRDefault="00EC16AA">
            <w:pPr>
              <w:pStyle w:val="Naslov31"/>
            </w:pPr>
          </w:p>
        </w:tc>
      </w:tr>
      <w:tr w:rsidR="00EC16AA" w:rsidRPr="00DF4F0B" w14:paraId="0B7296AC" w14:textId="77777777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11E5B2B" w14:textId="52C0036C" w:rsidR="00EC16AA" w:rsidRDefault="00F9553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C641349" wp14:editId="2B5023E5">
                  <wp:extent cx="3160800" cy="2365200"/>
                  <wp:effectExtent l="0" t="0" r="190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00" cy="23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7355AA" w14:textId="77777777" w:rsidR="00EC16AA" w:rsidRDefault="00EC16AA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EAA0444" w14:textId="7346ED03" w:rsidR="00EC16AA" w:rsidRPr="00655AAD" w:rsidRDefault="003347E0">
            <w:r w:rsidRPr="008566A4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Avgusta se je </w:t>
            </w:r>
            <w:r w:rsidR="008566A4" w:rsidRPr="008566A4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vrednost kazalnika gospodarske klime malenkost povečala, v primerjavi z avgustom lani pa je ostala nižja</w:t>
            </w:r>
            <w:r w:rsidR="006B4464" w:rsidRPr="008566A4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.</w:t>
            </w:r>
            <w:r w:rsidR="006B4464">
              <w:t xml:space="preserve"> </w:t>
            </w:r>
            <w:r w:rsidR="00FF3463">
              <w:t xml:space="preserve">V primerjavi z mesecem prej je bilo višje zaupanje v trgovini na drobno in predelovalnih dejavnostih, </w:t>
            </w:r>
            <w:r w:rsidR="00570CA8">
              <w:t>nižje</w:t>
            </w:r>
            <w:r w:rsidR="007F0DB5">
              <w:t xml:space="preserve"> pa </w:t>
            </w:r>
            <w:r w:rsidR="00EE061F">
              <w:t>v gradbeništvu,</w:t>
            </w:r>
            <w:r w:rsidR="007F0DB5">
              <w:t xml:space="preserve"> storitvah in pri potrošnikih.</w:t>
            </w:r>
            <w:r w:rsidR="00830208">
              <w:t xml:space="preserve"> </w:t>
            </w:r>
            <w:r w:rsidRPr="003347E0">
              <w:t xml:space="preserve">V primerjavi z lanskim </w:t>
            </w:r>
            <w:r w:rsidR="000D09DD">
              <w:t>avgustom</w:t>
            </w:r>
            <w:r w:rsidRPr="003347E0">
              <w:t xml:space="preserve"> je bila vrednost kazalnika gospodarske klime ni</w:t>
            </w:r>
            <w:r w:rsidRPr="003347E0">
              <w:rPr>
                <w:rFonts w:cs="Myriad Pro"/>
              </w:rPr>
              <w:t>ž</w:t>
            </w:r>
            <w:r w:rsidRPr="003347E0">
              <w:t>ja za 5,</w:t>
            </w:r>
            <w:r w:rsidR="00811766">
              <w:t>8</w:t>
            </w:r>
            <w:r w:rsidRPr="50BDD623">
              <w:rPr>
                <w:rFonts w:ascii="Arial" w:hAnsi="Arial" w:cs="Arial"/>
              </w:rPr>
              <w:t> </w:t>
            </w:r>
            <w:r>
              <w:t>o</w:t>
            </w:r>
            <w:r w:rsidRPr="003347E0">
              <w:t>.</w:t>
            </w:r>
            <w:r w:rsidR="000D09DD">
              <w:t> </w:t>
            </w:r>
            <w:r w:rsidRPr="003347E0">
              <w:t xml:space="preserve">t. (po orig. podatkih). Zaupanje je </w:t>
            </w:r>
            <w:r w:rsidR="00A66623">
              <w:t>bilo nižje v vseh segmentih, z izjemo potrošnikov</w:t>
            </w:r>
            <w:r w:rsidR="00F10AA4">
              <w:t xml:space="preserve">, </w:t>
            </w:r>
            <w:r w:rsidR="0094723C">
              <w:t xml:space="preserve">a </w:t>
            </w:r>
            <w:r w:rsidR="00F10AA4">
              <w:t xml:space="preserve">je </w:t>
            </w:r>
            <w:r w:rsidR="00EB2F78">
              <w:t>vrednost kazalnika</w:t>
            </w:r>
            <w:r w:rsidR="00F10AA4">
              <w:t xml:space="preserve"> še vedno precej pod dolgoletnim povprečjem</w:t>
            </w:r>
            <w:r w:rsidRPr="003347E0">
              <w:t>.</w:t>
            </w:r>
            <w:r w:rsidR="00F67233">
              <w:t xml:space="preserve"> </w:t>
            </w:r>
          </w:p>
        </w:tc>
      </w:tr>
    </w:tbl>
    <w:tbl>
      <w:tblPr>
        <w:tblStyle w:val="Tabelamrea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822"/>
        <w:gridCol w:w="2835"/>
      </w:tblGrid>
      <w:tr w:rsidR="00297718" w:rsidRPr="009A2425" w14:paraId="308DCB54" w14:textId="77777777">
        <w:trPr>
          <w:trHeight w:val="207"/>
        </w:trPr>
        <w:tc>
          <w:tcPr>
            <w:tcW w:w="6804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C69C01B" w14:textId="21E347D2" w:rsidR="00297718" w:rsidRPr="009A2425" w:rsidRDefault="00297718">
            <w:pPr>
              <w:jc w:val="left"/>
              <w:rPr>
                <w:b/>
              </w:rPr>
            </w:pPr>
            <w:r w:rsidRPr="00B244CF">
              <w:rPr>
                <w:b/>
              </w:rPr>
              <w:t>Vrednost davčno potrjenih računov</w:t>
            </w:r>
            <w:r>
              <w:rPr>
                <w:b/>
              </w:rPr>
              <w:t xml:space="preserve"> – </w:t>
            </w:r>
            <w:r w:rsidRPr="00B244CF">
              <w:rPr>
                <w:b/>
              </w:rPr>
              <w:t>nominalno</w:t>
            </w:r>
            <w:r>
              <w:rPr>
                <w:b/>
              </w:rPr>
              <w:t xml:space="preserve">, </w:t>
            </w:r>
            <w:r w:rsidR="008415BC" w:rsidRPr="00646131">
              <w:rPr>
                <w:b/>
              </w:rPr>
              <w:t>6</w:t>
            </w:r>
            <w:r w:rsidRPr="00646131">
              <w:rPr>
                <w:b/>
              </w:rPr>
              <w:t>.–</w:t>
            </w:r>
            <w:r w:rsidR="008415BC" w:rsidRPr="00646131">
              <w:rPr>
                <w:b/>
              </w:rPr>
              <w:t>19</w:t>
            </w:r>
            <w:r w:rsidRPr="00646131">
              <w:rPr>
                <w:b/>
              </w:rPr>
              <w:t>. avgust 2023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FFB8E45" w14:textId="77777777" w:rsidR="00297718" w:rsidRPr="009A2425" w:rsidRDefault="00297718">
            <w:pPr>
              <w:rPr>
                <w:b/>
              </w:rPr>
            </w:pPr>
          </w:p>
        </w:tc>
      </w:tr>
      <w:tr w:rsidR="00297718" w:rsidRPr="009A2425" w14:paraId="672CACF3" w14:textId="7777777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A516893" w14:textId="68A4D6BC" w:rsidR="00297718" w:rsidRPr="009A2425" w:rsidRDefault="006B6E89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0FB28B46" wp14:editId="24123788">
                  <wp:extent cx="3074400" cy="2437200"/>
                  <wp:effectExtent l="0" t="0" r="0" b="127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400" cy="243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467D8EB" w14:textId="2FE354CF" w:rsidR="00715ED7" w:rsidRPr="00075CDD" w:rsidRDefault="00715ED7" w:rsidP="00715ED7">
            <w:pPr>
              <w:rPr>
                <w:rFonts w:eastAsia="Myriad Pro" w:cs="Myriad Pro"/>
                <w:color w:val="000000" w:themeColor="text1"/>
                <w:lang w:val="sl"/>
              </w:rPr>
            </w:pPr>
            <w:r w:rsidRPr="003279B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Nominalna vrednost davčno potrjenih računov je bila med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6. </w:t>
            </w:r>
            <w:r w:rsidRPr="003279B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in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19</w:t>
            </w:r>
            <w:r w:rsidRPr="003279B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.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avgustom</w:t>
            </w:r>
            <w:r w:rsidRPr="003279B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 w:rsidRPr="00210A2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2023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podobna kot v enakem obdobju</w:t>
            </w:r>
            <w:r w:rsidR="610D09B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 w:rsidR="610D09BC" w:rsidRPr="1A648616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lani</w:t>
            </w:r>
            <w:r w:rsidR="7E6DF433" w:rsidRPr="00210A2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.</w:t>
            </w:r>
            <w:r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Slabši rezultat k</w:t>
            </w:r>
            <w:r>
              <w:rPr>
                <w:rFonts w:eastAsia="Myriad Pro" w:cs="Myriad Pro"/>
                <w:color w:val="000000" w:themeColor="text1"/>
                <w:lang w:val="sl"/>
              </w:rPr>
              <w:t>ot v</w:t>
            </w:r>
            <w:r w:rsidRPr="00323D99">
              <w:rPr>
                <w:rFonts w:eastAsia="Myriad Pro" w:cs="Myriad Pro"/>
                <w:color w:val="000000" w:themeColor="text1"/>
                <w:lang w:val="sl"/>
              </w:rPr>
              <w:t xml:space="preserve"> predhodnih 14-dnevnih obdobjih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="7648B6C9">
              <w:rPr>
                <w:rFonts w:eastAsia="Myriad Pro" w:cs="Myriad Pro"/>
                <w:color w:val="000000" w:themeColor="text1"/>
                <w:lang w:val="sl"/>
              </w:rPr>
              <w:t xml:space="preserve">pa </w:t>
            </w:r>
            <w:r w:rsidR="00E864C4">
              <w:rPr>
                <w:rFonts w:eastAsia="Myriad Pro" w:cs="Myriad Pro"/>
                <w:color w:val="000000" w:themeColor="text1"/>
                <w:lang w:val="sl"/>
              </w:rPr>
              <w:t>bi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bil </w:t>
            </w:r>
            <w:r w:rsidR="00E864C4">
              <w:rPr>
                <w:rFonts w:eastAsia="Myriad Pro" w:cs="Myriad Pro"/>
                <w:color w:val="000000" w:themeColor="text1"/>
                <w:lang w:val="sl"/>
              </w:rPr>
              <w:t>lahko poveza</w:t>
            </w:r>
            <w:r w:rsidR="004B45BE">
              <w:rPr>
                <w:rFonts w:eastAsia="Myriad Pro" w:cs="Myriad Pro"/>
                <w:color w:val="000000" w:themeColor="text1"/>
                <w:lang w:val="sl"/>
              </w:rPr>
              <w:t>n</w:t>
            </w:r>
            <w:r w:rsidR="00A56036">
              <w:rPr>
                <w:rFonts w:eastAsia="Myriad Pro" w:cs="Myriad Pro"/>
                <w:color w:val="000000" w:themeColor="text1"/>
                <w:lang w:val="sl"/>
              </w:rPr>
              <w:t xml:space="preserve"> z manj</w:t>
            </w:r>
            <w:r w:rsidR="000E5F8A">
              <w:rPr>
                <w:rFonts w:eastAsia="Myriad Pro" w:cs="Myriad Pro"/>
                <w:color w:val="000000" w:themeColor="text1"/>
                <w:lang w:val="sl"/>
              </w:rPr>
              <w:t>šo</w:t>
            </w:r>
            <w:r w:rsidRPr="005C2808">
              <w:rPr>
                <w:rFonts w:eastAsia="Myriad Pro" w:cs="Myriad Pro"/>
                <w:color w:val="000000" w:themeColor="text1"/>
                <w:lang w:val="sl"/>
              </w:rPr>
              <w:t xml:space="preserve"> prodaj</w:t>
            </w:r>
            <w:r w:rsidR="00F94BC3">
              <w:rPr>
                <w:rFonts w:eastAsia="Myriad Pro" w:cs="Myriad Pro"/>
                <w:color w:val="000000" w:themeColor="text1"/>
                <w:lang w:val="sl"/>
              </w:rPr>
              <w:t>o</w:t>
            </w:r>
            <w:r w:rsidR="00A066A5" w:rsidRPr="005C2808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po poplavah, ki so v začetku avgusta prizadele Slovenijo. Prodaja v trgovini, </w:t>
            </w:r>
            <w:r w:rsidRPr="003279B5">
              <w:rPr>
                <w:rFonts w:eastAsia="Myriad Pro" w:cs="Myriad Pro"/>
                <w:color w:val="000000" w:themeColor="text1"/>
                <w:lang w:val="sl"/>
              </w:rPr>
              <w:t xml:space="preserve">kjer je bilo izdanih </w:t>
            </w:r>
            <w:r>
              <w:rPr>
                <w:rFonts w:eastAsia="Myriad Pro" w:cs="Myriad Pro"/>
                <w:color w:val="000000" w:themeColor="text1"/>
                <w:lang w:val="sl"/>
              </w:rPr>
              <w:t>za 68 %</w:t>
            </w:r>
            <w:r w:rsidRPr="003279B5">
              <w:rPr>
                <w:rFonts w:eastAsia="Myriad Pro" w:cs="Myriad Pro"/>
                <w:color w:val="000000" w:themeColor="text1"/>
                <w:lang w:val="sl"/>
              </w:rPr>
              <w:t xml:space="preserve"> skupne vrednosti davčno potrjenih računov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, je bila za 1 % nižja kot pred letom. Še </w:t>
            </w:r>
            <w:r w:rsidR="00F67233">
              <w:rPr>
                <w:rFonts w:eastAsia="Myriad Pro" w:cs="Myriad Pro"/>
                <w:color w:val="000000" w:themeColor="text1"/>
                <w:lang w:val="sl"/>
              </w:rPr>
              <w:t>upočasnila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se je rast</w:t>
            </w:r>
            <w:r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prodaje v gostinstvu (na 3 %) in v </w:t>
            </w:r>
            <w:r w:rsidRPr="00195807">
              <w:rPr>
                <w:rFonts w:eastAsia="Myriad Pro" w:cs="Myriad Pro"/>
                <w:color w:val="000000" w:themeColor="text1"/>
                <w:lang w:val="sl"/>
              </w:rPr>
              <w:t xml:space="preserve">nekaterih kulturnih, razvedrilnih in športnih storitvah ter igrah na srečo (skupaj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je bila rast </w:t>
            </w:r>
            <w:r w:rsidRPr="00195807">
              <w:rPr>
                <w:rFonts w:eastAsia="Myriad Pro" w:cs="Myriad Pro"/>
                <w:color w:val="000000" w:themeColor="text1"/>
                <w:lang w:val="sl"/>
              </w:rPr>
              <w:t xml:space="preserve">v </w:t>
            </w:r>
            <w:r>
              <w:rPr>
                <w:rFonts w:eastAsia="Myriad Pro" w:cs="Myriad Pro"/>
                <w:color w:val="000000" w:themeColor="text1"/>
                <w:lang w:val="sl"/>
              </w:rPr>
              <w:t>drugih storitvenih dejavnostih</w:t>
            </w:r>
            <w:r>
              <w:rPr>
                <w:rStyle w:val="FootnoteReference"/>
                <w:rFonts w:eastAsia="Myriad Pro" w:cs="Myriad Pro"/>
                <w:color w:val="000000" w:themeColor="text1"/>
                <w:lang w:val="sl"/>
              </w:rPr>
              <w:footnoteReference w:id="2"/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4</w:t>
            </w:r>
            <w:r w:rsidRPr="00195807">
              <w:rPr>
                <w:rFonts w:eastAsia="Myriad Pro" w:cs="Myriad Pro"/>
                <w:color w:val="000000" w:themeColor="text1"/>
                <w:lang w:val="sl"/>
              </w:rPr>
              <w:t>-odstotna)</w:t>
            </w:r>
            <w:r>
              <w:rPr>
                <w:rFonts w:eastAsia="Myriad Pro" w:cs="Myriad Pro"/>
                <w:color w:val="000000" w:themeColor="text1"/>
                <w:lang w:val="sl"/>
              </w:rPr>
              <w:t>.</w:t>
            </w:r>
          </w:p>
          <w:p w14:paraId="2025DA19" w14:textId="5F728593" w:rsidR="00297718" w:rsidRPr="009A2425" w:rsidRDefault="00297718">
            <w:pPr>
              <w:rPr>
                <w:color w:val="DBDBDB" w:themeColor="background2"/>
              </w:rPr>
            </w:pPr>
          </w:p>
        </w:tc>
      </w:tr>
      <w:tr w:rsidR="004C3E65" w:rsidRPr="004C3E65" w14:paraId="6D945D0B" w14:textId="77777777">
        <w:trPr>
          <w:trHeight w:val="207"/>
        </w:trPr>
        <w:tc>
          <w:tcPr>
            <w:tcW w:w="6804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C7C2C71" w14:textId="3A934E14" w:rsidR="004C3E65" w:rsidRPr="009A2425" w:rsidRDefault="004C3E65">
            <w:pPr>
              <w:jc w:val="left"/>
              <w:rPr>
                <w:b/>
              </w:rPr>
            </w:pPr>
            <w:r w:rsidRPr="004C3E65">
              <w:rPr>
                <w:b/>
              </w:rPr>
              <w:lastRenderedPageBreak/>
              <w:t>Cene industrijskih proizvodov slovenskih proizvajalcev, julij 2023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2C1BD9F" w14:textId="77777777" w:rsidR="004C3E65" w:rsidRPr="009A2425" w:rsidRDefault="004C3E65" w:rsidP="004C3E65">
            <w:pPr>
              <w:jc w:val="left"/>
              <w:rPr>
                <w:b/>
              </w:rPr>
            </w:pPr>
          </w:p>
        </w:tc>
      </w:tr>
      <w:tr w:rsidR="004C3E65" w:rsidRPr="009A2425" w14:paraId="76961D6B" w14:textId="7777777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FC2587E" w14:textId="6183415A" w:rsidR="004C3E65" w:rsidRPr="009A2425" w:rsidRDefault="004C3E65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036EFE07" wp14:editId="54140E56">
                  <wp:extent cx="3146400" cy="261360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00" cy="261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C9D063" w14:textId="77777777" w:rsidR="004C3E65" w:rsidRPr="009A2425" w:rsidRDefault="004C3E65">
            <w:pPr>
              <w:contextualSpacing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24C2E20" w14:textId="02EF3488" w:rsidR="004C3E65" w:rsidRPr="00075CDD" w:rsidRDefault="000426A8">
            <w:pPr>
              <w:rPr>
                <w:rFonts w:eastAsia="Myriad Pro" w:cs="Myriad Pro"/>
                <w:color w:val="000000" w:themeColor="text1"/>
                <w:lang w:val="sl"/>
              </w:rPr>
            </w:pPr>
            <w:r w:rsidRPr="000426A8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Mesečno zniževanje cen</w:t>
            </w:r>
            <w:r w:rsidR="003616A6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 w:rsidRPr="000426A8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industrijskih proizvodov slovenskih proizvajalcev se je </w:t>
            </w:r>
            <w:r w:rsidR="26F50739" w:rsidRPr="267C767E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julija </w:t>
            </w:r>
            <w:r w:rsidRPr="000426A8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nadaljevalo. 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>V primerjavi z junijem so se cene znižale za 0,2</w:t>
            </w:r>
            <w:r w:rsidR="00971EDB">
              <w:rPr>
                <w:rFonts w:eastAsia="Myriad Pro" w:cs="Myriad Pro"/>
                <w:color w:val="000000" w:themeColor="text1"/>
                <w:lang w:val="sl"/>
              </w:rPr>
              <w:t> 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>%. Na tujih trgih so se znižale za 0,6</w:t>
            </w:r>
            <w:r w:rsidR="003616A6">
              <w:rPr>
                <w:rFonts w:eastAsia="Myriad Pro" w:cs="Myriad Pro"/>
                <w:color w:val="000000" w:themeColor="text1"/>
                <w:lang w:val="sl"/>
              </w:rPr>
              <w:t> 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>%, na domačem so bile višje za 0,2</w:t>
            </w:r>
            <w:r w:rsidR="00FF1C29">
              <w:rPr>
                <w:rFonts w:eastAsia="Myriad Pro" w:cs="Myriad Pro"/>
                <w:color w:val="000000" w:themeColor="text1"/>
                <w:lang w:val="sl"/>
              </w:rPr>
              <w:t> 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 xml:space="preserve">%. Medletna stopnja rasti se je še </w:t>
            </w:r>
            <w:r w:rsidR="4C32FBAC" w:rsidRPr="01434033">
              <w:rPr>
                <w:rFonts w:eastAsia="Myriad Pro" w:cs="Myriad Pro"/>
                <w:color w:val="000000" w:themeColor="text1"/>
                <w:lang w:val="sl"/>
              </w:rPr>
              <w:t>znižala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 xml:space="preserve"> in dosegla 4,1</w:t>
            </w:r>
            <w:r w:rsidR="00FF1C29">
              <w:rPr>
                <w:rFonts w:eastAsia="Myriad Pro" w:cs="Myriad Pro"/>
                <w:color w:val="000000" w:themeColor="text1"/>
                <w:lang w:val="sl"/>
              </w:rPr>
              <w:t> 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>%. Cene na domačem trgu so bile medletno višje za 6,2</w:t>
            </w:r>
            <w:r w:rsidR="008F259C">
              <w:rPr>
                <w:rFonts w:eastAsia="Myriad Pro" w:cs="Myriad Pro"/>
                <w:color w:val="000000" w:themeColor="text1"/>
                <w:lang w:val="sl"/>
              </w:rPr>
              <w:t> 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>%, na tujih trgih za 1,4</w:t>
            </w:r>
            <w:r w:rsidR="00FF1C29">
              <w:rPr>
                <w:rFonts w:eastAsia="Myriad Pro" w:cs="Myriad Pro"/>
                <w:color w:val="000000" w:themeColor="text1"/>
                <w:lang w:val="sl"/>
              </w:rPr>
              <w:t> 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 xml:space="preserve">%. Med posameznimi skupinami proizvodov </w:t>
            </w:r>
            <w:r w:rsidR="00ED588E">
              <w:rPr>
                <w:rFonts w:eastAsia="Myriad Pro" w:cs="Myriad Pro"/>
                <w:color w:val="000000" w:themeColor="text1"/>
                <w:lang w:val="sl"/>
              </w:rPr>
              <w:t xml:space="preserve">so 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 xml:space="preserve">še </w:t>
            </w:r>
            <w:r w:rsidR="00ED588E">
              <w:rPr>
                <w:rFonts w:eastAsia="Myriad Pro" w:cs="Myriad Pro"/>
                <w:color w:val="000000" w:themeColor="text1"/>
                <w:lang w:val="sl"/>
              </w:rPr>
              <w:t>vedno medletno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 xml:space="preserve"> naj</w:t>
            </w:r>
            <w:r w:rsidR="00ED588E">
              <w:rPr>
                <w:rFonts w:eastAsia="Myriad Pro" w:cs="Myriad Pro"/>
                <w:color w:val="000000" w:themeColor="text1"/>
                <w:lang w:val="sl"/>
              </w:rPr>
              <w:t>višje rasti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 xml:space="preserve"> cen v skupini energentov (17,2</w:t>
            </w:r>
            <w:r w:rsidR="00FF1C29">
              <w:rPr>
                <w:rFonts w:eastAsia="Myriad Pro" w:cs="Myriad Pro"/>
                <w:color w:val="000000" w:themeColor="text1"/>
                <w:lang w:val="sl"/>
              </w:rPr>
              <w:t> 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 xml:space="preserve">%), razmeroma </w:t>
            </w:r>
            <w:r w:rsidR="00DC2B31">
              <w:rPr>
                <w:rFonts w:eastAsia="Myriad Pro" w:cs="Myriad Pro"/>
                <w:color w:val="000000" w:themeColor="text1"/>
                <w:lang w:val="sl"/>
              </w:rPr>
              <w:t>visoke so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="7A65C160" w:rsidRPr="17A95701">
              <w:rPr>
                <w:rFonts w:eastAsia="Myriad Pro" w:cs="Myriad Pro"/>
                <w:color w:val="000000" w:themeColor="text1"/>
                <w:lang w:val="sl"/>
              </w:rPr>
              <w:t>tudi</w:t>
            </w:r>
            <w:r w:rsidR="2D49626C" w:rsidRPr="3903DB3B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="00FF1C29">
              <w:rPr>
                <w:rFonts w:eastAsia="Myriad Pro" w:cs="Myriad Pro"/>
                <w:color w:val="000000" w:themeColor="text1"/>
                <w:lang w:val="sl"/>
              </w:rPr>
              <w:t xml:space="preserve">pri 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>proizvod</w:t>
            </w:r>
            <w:r w:rsidR="007820B9">
              <w:rPr>
                <w:rFonts w:eastAsia="Myriad Pro" w:cs="Myriad Pro"/>
                <w:color w:val="000000" w:themeColor="text1"/>
                <w:lang w:val="sl"/>
              </w:rPr>
              <w:t>i</w:t>
            </w:r>
            <w:r w:rsidR="00FF1C29">
              <w:rPr>
                <w:rFonts w:eastAsia="Myriad Pro" w:cs="Myriad Pro"/>
                <w:color w:val="000000" w:themeColor="text1"/>
                <w:lang w:val="sl"/>
              </w:rPr>
              <w:t>h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 xml:space="preserve"> za široko porabo (trajni za 9</w:t>
            </w:r>
            <w:r w:rsidR="003616A6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>%, netrajni za 7,3 %). Proizvodi za investicije so bili medletno dražji za 4,2</w:t>
            </w:r>
            <w:r w:rsidR="00FF1C29">
              <w:rPr>
                <w:rFonts w:eastAsia="Myriad Pro" w:cs="Myriad Pro"/>
                <w:color w:val="000000" w:themeColor="text1"/>
                <w:lang w:val="sl"/>
              </w:rPr>
              <w:t> 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>%, surovin</w:t>
            </w:r>
            <w:r w:rsidR="00465FD3">
              <w:rPr>
                <w:rFonts w:eastAsia="Myriad Pro" w:cs="Myriad Pro"/>
                <w:color w:val="000000" w:themeColor="text1"/>
                <w:lang w:val="sl"/>
              </w:rPr>
              <w:t>e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 xml:space="preserve"> pa le še za 0,4</w:t>
            </w:r>
            <w:r w:rsidR="003616A6">
              <w:rPr>
                <w:rFonts w:eastAsia="Myriad Pro" w:cs="Myriad Pro"/>
                <w:color w:val="000000" w:themeColor="text1"/>
                <w:lang w:val="sl"/>
              </w:rPr>
              <w:t> </w:t>
            </w:r>
            <w:r w:rsidRPr="000426A8">
              <w:rPr>
                <w:rFonts w:eastAsia="Myriad Pro" w:cs="Myriad Pro"/>
                <w:color w:val="000000" w:themeColor="text1"/>
                <w:lang w:val="sl"/>
              </w:rPr>
              <w:t>%</w:t>
            </w:r>
            <w:r w:rsidR="004C3E65">
              <w:rPr>
                <w:rFonts w:eastAsia="Myriad Pro" w:cs="Myriad Pro"/>
                <w:color w:val="000000" w:themeColor="text1"/>
                <w:lang w:val="sl"/>
              </w:rPr>
              <w:t>.</w:t>
            </w:r>
          </w:p>
          <w:p w14:paraId="0F923208" w14:textId="77777777" w:rsidR="004C3E65" w:rsidRPr="009A2425" w:rsidRDefault="004C3E65">
            <w:pPr>
              <w:rPr>
                <w:color w:val="DBDBDB" w:themeColor="background2"/>
              </w:rPr>
            </w:pPr>
          </w:p>
        </w:tc>
      </w:tr>
    </w:tbl>
    <w:tbl>
      <w:tblPr>
        <w:tblStyle w:val="Tabelamrea9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4712E5" w:rsidRPr="006E6F35" w14:paraId="03EEB397" w14:textId="77777777" w:rsidTr="00BC1C56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3A60A87" w14:textId="69A9564C" w:rsidR="004712E5" w:rsidRPr="006E6F35" w:rsidRDefault="00D0110F" w:rsidP="00BC1C56">
            <w:pPr>
              <w:rPr>
                <w:b/>
              </w:rPr>
            </w:pPr>
            <w:bookmarkStart w:id="0" w:name="OLE_LINK1"/>
            <w:r w:rsidRPr="00766142">
              <w:rPr>
                <w:b/>
              </w:rPr>
              <w:t xml:space="preserve">Povprečna bruto plača na zaposlenega, </w:t>
            </w:r>
            <w:r w:rsidR="00F91DE0">
              <w:rPr>
                <w:b/>
              </w:rPr>
              <w:t>junij</w:t>
            </w:r>
            <w:r w:rsidRPr="00766142">
              <w:rPr>
                <w:b/>
              </w:rPr>
              <w:t xml:space="preserve"> 202</w:t>
            </w:r>
            <w:r w:rsidR="00E24A28">
              <w:rPr>
                <w:b/>
              </w:rPr>
              <w:t>3</w:t>
            </w:r>
          </w:p>
        </w:tc>
      </w:tr>
      <w:tr w:rsidR="00983BAB" w:rsidRPr="006E6F35" w14:paraId="2BDF952B" w14:textId="77777777" w:rsidTr="00BC1C5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76C5376" w14:textId="2D83EC26" w:rsidR="00983BAB" w:rsidRPr="006E6F35" w:rsidRDefault="00CB1AE0" w:rsidP="00983BA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4734BCCB" wp14:editId="27981C08">
                  <wp:extent cx="3078000" cy="2322000"/>
                  <wp:effectExtent l="0" t="0" r="8255" b="254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2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1CACB22" w14:textId="62EB5A62" w:rsidR="00983BAB" w:rsidRPr="006E6F35" w:rsidRDefault="00633531" w:rsidP="00983BAB">
            <w:pPr>
              <w:rPr>
                <w:rFonts w:eastAsia="Myriad Pro" w:cs="Myriad Pro"/>
                <w:color w:val="000000" w:themeColor="text1"/>
                <w:lang w:val="sl"/>
              </w:rPr>
            </w:pPr>
            <w:r w:rsidRPr="00633531">
              <w:rPr>
                <w:rFonts w:eastAsia="Myriad Pro" w:cs="Myriad Pro"/>
                <w:b/>
                <w:bCs/>
                <w:color w:val="000000" w:themeColor="text1"/>
              </w:rPr>
              <w:t>Povprečna bruto plača je bila junija medletno realno višja za 2,8</w:t>
            </w:r>
            <w:r w:rsidR="00BB1FDF">
              <w:rPr>
                <w:rFonts w:eastAsia="Myriad Pro" w:cs="Myriad Pro"/>
                <w:b/>
                <w:bCs/>
                <w:color w:val="000000" w:themeColor="text1"/>
              </w:rPr>
              <w:t> </w:t>
            </w:r>
            <w:r w:rsidRPr="00633531">
              <w:rPr>
                <w:rFonts w:eastAsia="Myriad Pro" w:cs="Myriad Pro"/>
                <w:b/>
                <w:bCs/>
                <w:color w:val="000000" w:themeColor="text1"/>
              </w:rPr>
              <w:t xml:space="preserve">%. </w:t>
            </w:r>
            <w:r w:rsidRPr="00633531">
              <w:rPr>
                <w:rFonts w:eastAsia="Myriad Pro" w:cs="Myriad Pro"/>
                <w:bCs/>
                <w:color w:val="000000" w:themeColor="text1"/>
              </w:rPr>
              <w:t>V zasebnem sektorju je bila povprečna bruto plača medletno realno višja za 1,9</w:t>
            </w:r>
            <w:r w:rsidR="00BB1FDF">
              <w:rPr>
                <w:rFonts w:eastAsia="Myriad Pro" w:cs="Myriad Pro"/>
                <w:bCs/>
                <w:color w:val="000000" w:themeColor="text1"/>
              </w:rPr>
              <w:t> </w:t>
            </w:r>
            <w:r w:rsidRPr="00633531">
              <w:rPr>
                <w:rFonts w:eastAsia="Myriad Pro" w:cs="Myriad Pro"/>
                <w:bCs/>
                <w:color w:val="000000" w:themeColor="text1"/>
              </w:rPr>
              <w:t>%. Najvišja rast je bila v drugih poslovnih dejavnostih, kjer je veliko pomanjkanje delovne sile. V javnem sektorju je bila povprečna bruto plača medletno realno višja za 4,4</w:t>
            </w:r>
            <w:r w:rsidR="00BB1FDF">
              <w:rPr>
                <w:rFonts w:eastAsia="Myriad Pro" w:cs="Myriad Pro"/>
                <w:bCs/>
                <w:color w:val="000000" w:themeColor="text1"/>
              </w:rPr>
              <w:t> </w:t>
            </w:r>
            <w:r w:rsidRPr="00633531">
              <w:rPr>
                <w:rFonts w:eastAsia="Myriad Pro" w:cs="Myriad Pro"/>
                <w:bCs/>
                <w:color w:val="000000" w:themeColor="text1"/>
              </w:rPr>
              <w:t>%, kar je povezano predvsem z lanskim dogovorom o dvigu plač</w:t>
            </w:r>
            <w:r w:rsidRPr="00633531">
              <w:rPr>
                <w:rFonts w:eastAsia="Myriad Pro" w:cs="Myriad Pro"/>
                <w:bCs/>
                <w:color w:val="000000" w:themeColor="text1"/>
                <w:vertAlign w:val="superscript"/>
              </w:rPr>
              <w:footnoteReference w:id="3"/>
            </w:r>
            <w:r w:rsidRPr="00633531">
              <w:rPr>
                <w:rFonts w:eastAsia="Myriad Pro" w:cs="Myriad Pro"/>
                <w:bCs/>
                <w:color w:val="000000" w:themeColor="text1"/>
              </w:rPr>
              <w:t>. Nominalno je bila povprečna bruto plača junija medletno višja za 9,9</w:t>
            </w:r>
            <w:r w:rsidR="00BB1FDF">
              <w:rPr>
                <w:rFonts w:eastAsia="Myriad Pro" w:cs="Myriad Pro"/>
                <w:bCs/>
                <w:color w:val="000000" w:themeColor="text1"/>
              </w:rPr>
              <w:t> </w:t>
            </w:r>
            <w:r w:rsidRPr="00633531">
              <w:rPr>
                <w:rFonts w:eastAsia="Myriad Pro" w:cs="Myriad Pro"/>
                <w:bCs/>
                <w:color w:val="000000" w:themeColor="text1"/>
              </w:rPr>
              <w:t>%, v javnem sektorju za 11,6</w:t>
            </w:r>
            <w:r w:rsidR="00BB1FDF">
              <w:rPr>
                <w:rFonts w:eastAsia="Myriad Pro" w:cs="Myriad Pro"/>
                <w:bCs/>
                <w:color w:val="000000" w:themeColor="text1"/>
              </w:rPr>
              <w:t> </w:t>
            </w:r>
            <w:r w:rsidRPr="00633531">
              <w:rPr>
                <w:rFonts w:eastAsia="Myriad Pro" w:cs="Myriad Pro"/>
                <w:bCs/>
                <w:color w:val="000000" w:themeColor="text1"/>
              </w:rPr>
              <w:t>%, v zasebnem pa za 8,9</w:t>
            </w:r>
            <w:r w:rsidR="00BB1FDF">
              <w:rPr>
                <w:rFonts w:eastAsia="Myriad Pro" w:cs="Myriad Pro"/>
                <w:bCs/>
                <w:color w:val="000000" w:themeColor="text1"/>
              </w:rPr>
              <w:t> </w:t>
            </w:r>
            <w:r w:rsidRPr="00633531">
              <w:rPr>
                <w:rFonts w:eastAsia="Myriad Pro" w:cs="Myriad Pro"/>
                <w:bCs/>
                <w:color w:val="000000" w:themeColor="text1"/>
              </w:rPr>
              <w:t>%. V prvem polletju je bila povprečna medletna realna rast bruto plač</w:t>
            </w:r>
            <w:r w:rsidR="007820B9">
              <w:rPr>
                <w:rFonts w:eastAsia="Myriad Pro" w:cs="Myriad Pro"/>
                <w:bCs/>
                <w:color w:val="000000" w:themeColor="text1"/>
              </w:rPr>
              <w:br/>
            </w:r>
            <w:r w:rsidRPr="00633531">
              <w:rPr>
                <w:rFonts w:eastAsia="Myriad Pro" w:cs="Myriad Pro"/>
                <w:bCs/>
                <w:color w:val="000000" w:themeColor="text1"/>
              </w:rPr>
              <w:t>1-odstotna (v zasebnem 0,9</w:t>
            </w:r>
            <w:r w:rsidR="00BB1FDF">
              <w:rPr>
                <w:rFonts w:eastAsia="Myriad Pro" w:cs="Myriad Pro"/>
                <w:bCs/>
                <w:color w:val="000000" w:themeColor="text1"/>
              </w:rPr>
              <w:t> </w:t>
            </w:r>
            <w:r w:rsidRPr="00633531">
              <w:rPr>
                <w:rFonts w:eastAsia="Myriad Pro" w:cs="Myriad Pro"/>
                <w:bCs/>
                <w:color w:val="000000" w:themeColor="text1"/>
              </w:rPr>
              <w:t>%, v javnem sektorju 1,2</w:t>
            </w:r>
            <w:r w:rsidR="00BB1FDF">
              <w:rPr>
                <w:rFonts w:eastAsia="Myriad Pro" w:cs="Myriad Pro"/>
                <w:bCs/>
                <w:color w:val="000000" w:themeColor="text1"/>
              </w:rPr>
              <w:t> </w:t>
            </w:r>
            <w:r w:rsidRPr="00633531">
              <w:rPr>
                <w:rFonts w:eastAsia="Myriad Pro" w:cs="Myriad Pro"/>
                <w:bCs/>
                <w:color w:val="000000" w:themeColor="text1"/>
              </w:rPr>
              <w:t>%).</w:t>
            </w:r>
          </w:p>
        </w:tc>
      </w:tr>
    </w:tbl>
    <w:p w14:paraId="4A6A2C4C" w14:textId="57221997" w:rsidR="006E6F35" w:rsidRDefault="006E6F35" w:rsidP="00BC1C56">
      <w:pPr>
        <w:pStyle w:val="Naslov31"/>
        <w:jc w:val="left"/>
      </w:pPr>
    </w:p>
    <w:p w14:paraId="51703FBC" w14:textId="219A759B" w:rsidR="00FB067B" w:rsidRPr="00F57A85" w:rsidRDefault="00FB067B" w:rsidP="00F57A85">
      <w:pPr>
        <w:pStyle w:val="Naslov31"/>
        <w:jc w:val="left"/>
      </w:pPr>
    </w:p>
    <w:bookmarkEnd w:id="0"/>
    <w:p w14:paraId="388D6FA8" w14:textId="1C4A3F57" w:rsidR="004D28ED" w:rsidRDefault="004D28ED" w:rsidP="00BC1C56">
      <w:pPr>
        <w:pStyle w:val="Naslov31"/>
        <w:jc w:val="left"/>
        <w:sectPr w:rsidR="004D28ED" w:rsidSect="00182B9F">
          <w:headerReference w:type="first" r:id="rId12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BC6376A" w14:textId="65FFF81C" w:rsidR="00FE7254" w:rsidRDefault="005F0F7E" w:rsidP="00DF3707">
      <w:pPr>
        <w:tabs>
          <w:tab w:val="left" w:pos="580"/>
        </w:tabs>
      </w:pPr>
      <w:bookmarkStart w:id="1" w:name="_GoBack"/>
      <w:r w:rsidRPr="005F0F7E">
        <w:rPr>
          <w:noProof/>
        </w:rPr>
        <w:lastRenderedPageBreak/>
        <w:drawing>
          <wp:inline distT="0" distB="0" distL="0" distR="0" wp14:anchorId="5DFE5F58" wp14:editId="5877A5FF">
            <wp:extent cx="6115050" cy="9548791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292" cy="955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FE7254" w:rsidSect="00363E63">
      <w:headerReference w:type="default" r:id="rId14"/>
      <w:footerReference w:type="default" r:id="rId15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7DC9D" w14:textId="77777777" w:rsidR="00D34D04" w:rsidRDefault="00D34D04" w:rsidP="0063497B">
      <w:pPr>
        <w:spacing w:line="240" w:lineRule="auto"/>
      </w:pPr>
      <w:r>
        <w:separator/>
      </w:r>
    </w:p>
  </w:endnote>
  <w:endnote w:type="continuationSeparator" w:id="0">
    <w:p w14:paraId="3778576C" w14:textId="77777777" w:rsidR="00D34D04" w:rsidRDefault="00D34D04" w:rsidP="0063497B">
      <w:pPr>
        <w:spacing w:line="240" w:lineRule="auto"/>
      </w:pPr>
      <w:r>
        <w:continuationSeparator/>
      </w:r>
    </w:p>
  </w:endnote>
  <w:endnote w:type="continuationNotice" w:id="1">
    <w:p w14:paraId="111F704C" w14:textId="77777777" w:rsidR="00D34D04" w:rsidRDefault="00D34D0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8EC9F" w14:textId="77777777" w:rsidR="0023680B" w:rsidRPr="00363E63" w:rsidRDefault="0023680B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21AC13" w14:textId="77777777" w:rsidR="00D34D04" w:rsidRDefault="00D34D04" w:rsidP="0063497B">
      <w:pPr>
        <w:spacing w:line="240" w:lineRule="auto"/>
      </w:pPr>
      <w:r>
        <w:separator/>
      </w:r>
    </w:p>
  </w:footnote>
  <w:footnote w:type="continuationSeparator" w:id="0">
    <w:p w14:paraId="71500E33" w14:textId="77777777" w:rsidR="00D34D04" w:rsidRDefault="00D34D04" w:rsidP="0063497B">
      <w:pPr>
        <w:spacing w:line="240" w:lineRule="auto"/>
      </w:pPr>
      <w:r>
        <w:continuationSeparator/>
      </w:r>
    </w:p>
  </w:footnote>
  <w:footnote w:type="continuationNotice" w:id="1">
    <w:p w14:paraId="040F4242" w14:textId="77777777" w:rsidR="00D34D04" w:rsidRDefault="00D34D04">
      <w:pPr>
        <w:spacing w:line="240" w:lineRule="auto"/>
      </w:pPr>
    </w:p>
  </w:footnote>
  <w:footnote w:id="2">
    <w:p w14:paraId="1EF956C9" w14:textId="77777777" w:rsidR="00715ED7" w:rsidRPr="00292693" w:rsidRDefault="00715ED7" w:rsidP="00292693">
      <w:pPr>
        <w:pStyle w:val="FootnoteText"/>
      </w:pPr>
      <w:r w:rsidRPr="00684083">
        <w:rPr>
          <w:rStyle w:val="FootnoteReference"/>
        </w:rPr>
        <w:footnoteRef/>
      </w:r>
      <w:r w:rsidRPr="00292693">
        <w:t xml:space="preserve"> Dejavnosti standardne klasifikacije dejavnosti R, S in T. </w:t>
      </w:r>
    </w:p>
  </w:footnote>
  <w:footnote w:id="3">
    <w:p w14:paraId="4DF2C338" w14:textId="77777777" w:rsidR="00633531" w:rsidRDefault="00633531" w:rsidP="0063353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A03AB">
        <w:t>Dogovor je predvidel dvig plač za 4,5 % oktobra lani in za en plačni razred aprila letos.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C4FEE" w14:textId="395D9F64" w:rsidR="0023680B" w:rsidRDefault="00D91404" w:rsidP="00D91404">
    <w:pPr>
      <w:pStyle w:val="Header"/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9264" behindDoc="0" locked="0" layoutInCell="1" allowOverlap="1" wp14:anchorId="0FFE9FC3" wp14:editId="7D3EEF02">
          <wp:simplePos x="0" y="0"/>
          <wp:positionH relativeFrom="column">
            <wp:posOffset>-371475</wp:posOffset>
          </wp:positionH>
          <wp:positionV relativeFrom="paragraph">
            <wp:posOffset>142240</wp:posOffset>
          </wp:positionV>
          <wp:extent cx="1259840" cy="1002030"/>
          <wp:effectExtent l="0" t="0" r="0" b="7620"/>
          <wp:wrapTopAndBottom/>
          <wp:docPr id="4" name="Slika 4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28. avgust 2023</w:t>
    </w:r>
  </w:p>
  <w:p w14:paraId="19FB91D9" w14:textId="46A44CA7" w:rsidR="00D91404" w:rsidRDefault="00D91404" w:rsidP="00D91404">
    <w:pPr>
      <w:pStyle w:val="Header"/>
      <w:jc w:val="right"/>
    </w:pPr>
  </w:p>
  <w:p w14:paraId="281D6AE7" w14:textId="0B9AE5AE" w:rsidR="00D91404" w:rsidRDefault="00D91404" w:rsidP="00D91404">
    <w:pPr>
      <w:pStyle w:val="Header"/>
      <w:jc w:val="right"/>
    </w:pPr>
  </w:p>
  <w:p w14:paraId="2255B60D" w14:textId="77777777" w:rsidR="00D91404" w:rsidRDefault="00D91404" w:rsidP="00D9140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09F35" w14:textId="394C3422" w:rsidR="0023680B" w:rsidRDefault="00291717" w:rsidP="00291717">
    <w:pPr>
      <w:pStyle w:val="Header"/>
    </w:pPr>
    <w:r w:rsidRPr="001750C3">
      <w:rPr>
        <w:b/>
        <w:bCs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088F"/>
    <w:rsid w:val="00001002"/>
    <w:rsid w:val="00001FEE"/>
    <w:rsid w:val="00002FF0"/>
    <w:rsid w:val="00003FDB"/>
    <w:rsid w:val="00003FE1"/>
    <w:rsid w:val="0000421F"/>
    <w:rsid w:val="00004592"/>
    <w:rsid w:val="00005262"/>
    <w:rsid w:val="000072D7"/>
    <w:rsid w:val="00007553"/>
    <w:rsid w:val="00007A03"/>
    <w:rsid w:val="00007C46"/>
    <w:rsid w:val="00010A15"/>
    <w:rsid w:val="00011EE3"/>
    <w:rsid w:val="00012AFB"/>
    <w:rsid w:val="0001542A"/>
    <w:rsid w:val="000208FD"/>
    <w:rsid w:val="0002269A"/>
    <w:rsid w:val="00023F53"/>
    <w:rsid w:val="00024A12"/>
    <w:rsid w:val="00026395"/>
    <w:rsid w:val="00026572"/>
    <w:rsid w:val="00026FFE"/>
    <w:rsid w:val="000270F8"/>
    <w:rsid w:val="00027467"/>
    <w:rsid w:val="00027CED"/>
    <w:rsid w:val="000300BB"/>
    <w:rsid w:val="00030196"/>
    <w:rsid w:val="00030464"/>
    <w:rsid w:val="00030B88"/>
    <w:rsid w:val="000314B9"/>
    <w:rsid w:val="00031C60"/>
    <w:rsid w:val="0003498A"/>
    <w:rsid w:val="00034EE3"/>
    <w:rsid w:val="0003556E"/>
    <w:rsid w:val="0003561E"/>
    <w:rsid w:val="0003590F"/>
    <w:rsid w:val="00035ED7"/>
    <w:rsid w:val="00036251"/>
    <w:rsid w:val="0003687F"/>
    <w:rsid w:val="000404FA"/>
    <w:rsid w:val="000406ED"/>
    <w:rsid w:val="000426A8"/>
    <w:rsid w:val="000437A9"/>
    <w:rsid w:val="00043D9F"/>
    <w:rsid w:val="000441AA"/>
    <w:rsid w:val="00044CD2"/>
    <w:rsid w:val="00044F2F"/>
    <w:rsid w:val="00050A2E"/>
    <w:rsid w:val="000517F3"/>
    <w:rsid w:val="00051856"/>
    <w:rsid w:val="0005198B"/>
    <w:rsid w:val="00051A50"/>
    <w:rsid w:val="0005224D"/>
    <w:rsid w:val="00055E56"/>
    <w:rsid w:val="000568E3"/>
    <w:rsid w:val="000613EE"/>
    <w:rsid w:val="000614C3"/>
    <w:rsid w:val="00061B43"/>
    <w:rsid w:val="000624C1"/>
    <w:rsid w:val="00063F9A"/>
    <w:rsid w:val="0006589F"/>
    <w:rsid w:val="000664B8"/>
    <w:rsid w:val="00066A15"/>
    <w:rsid w:val="000703C7"/>
    <w:rsid w:val="0007081A"/>
    <w:rsid w:val="00070B6E"/>
    <w:rsid w:val="000718E9"/>
    <w:rsid w:val="00071D8D"/>
    <w:rsid w:val="000727A2"/>
    <w:rsid w:val="000762CD"/>
    <w:rsid w:val="000766BE"/>
    <w:rsid w:val="00077119"/>
    <w:rsid w:val="00077641"/>
    <w:rsid w:val="0007776B"/>
    <w:rsid w:val="00077811"/>
    <w:rsid w:val="00077F13"/>
    <w:rsid w:val="00082208"/>
    <w:rsid w:val="000822C5"/>
    <w:rsid w:val="00082BCA"/>
    <w:rsid w:val="000831B0"/>
    <w:rsid w:val="00083747"/>
    <w:rsid w:val="0008493D"/>
    <w:rsid w:val="00084AAB"/>
    <w:rsid w:val="000872E1"/>
    <w:rsid w:val="000910A6"/>
    <w:rsid w:val="00091F29"/>
    <w:rsid w:val="000920B7"/>
    <w:rsid w:val="000931F8"/>
    <w:rsid w:val="00094075"/>
    <w:rsid w:val="00094DC9"/>
    <w:rsid w:val="00096471"/>
    <w:rsid w:val="00096D60"/>
    <w:rsid w:val="0009719F"/>
    <w:rsid w:val="000A041F"/>
    <w:rsid w:val="000A06AB"/>
    <w:rsid w:val="000A0C43"/>
    <w:rsid w:val="000A3916"/>
    <w:rsid w:val="000A3AC8"/>
    <w:rsid w:val="000A4B52"/>
    <w:rsid w:val="000A533B"/>
    <w:rsid w:val="000A5A42"/>
    <w:rsid w:val="000A6352"/>
    <w:rsid w:val="000A6786"/>
    <w:rsid w:val="000A7AC7"/>
    <w:rsid w:val="000A7B01"/>
    <w:rsid w:val="000A7BD0"/>
    <w:rsid w:val="000A7BDC"/>
    <w:rsid w:val="000B0162"/>
    <w:rsid w:val="000B01D8"/>
    <w:rsid w:val="000B374A"/>
    <w:rsid w:val="000B4680"/>
    <w:rsid w:val="000B6651"/>
    <w:rsid w:val="000C069B"/>
    <w:rsid w:val="000C1ACF"/>
    <w:rsid w:val="000C21E4"/>
    <w:rsid w:val="000D09DD"/>
    <w:rsid w:val="000D0DCC"/>
    <w:rsid w:val="000D1C61"/>
    <w:rsid w:val="000D1E9E"/>
    <w:rsid w:val="000D3A72"/>
    <w:rsid w:val="000D3D39"/>
    <w:rsid w:val="000D4034"/>
    <w:rsid w:val="000D5313"/>
    <w:rsid w:val="000D5418"/>
    <w:rsid w:val="000D5CE2"/>
    <w:rsid w:val="000D7202"/>
    <w:rsid w:val="000D7E5E"/>
    <w:rsid w:val="000E2BBF"/>
    <w:rsid w:val="000E31D7"/>
    <w:rsid w:val="000E5F8A"/>
    <w:rsid w:val="000E69BC"/>
    <w:rsid w:val="000F051A"/>
    <w:rsid w:val="000F098F"/>
    <w:rsid w:val="000F1C86"/>
    <w:rsid w:val="000F2875"/>
    <w:rsid w:val="000F52F0"/>
    <w:rsid w:val="000F64A9"/>
    <w:rsid w:val="000F674D"/>
    <w:rsid w:val="000F7605"/>
    <w:rsid w:val="000F79AF"/>
    <w:rsid w:val="000F7E5B"/>
    <w:rsid w:val="0010149A"/>
    <w:rsid w:val="0010360B"/>
    <w:rsid w:val="00103C0B"/>
    <w:rsid w:val="00104F36"/>
    <w:rsid w:val="0010563F"/>
    <w:rsid w:val="00106016"/>
    <w:rsid w:val="001061E9"/>
    <w:rsid w:val="0010640D"/>
    <w:rsid w:val="00110361"/>
    <w:rsid w:val="001106BC"/>
    <w:rsid w:val="0011232D"/>
    <w:rsid w:val="001133D0"/>
    <w:rsid w:val="00114A03"/>
    <w:rsid w:val="00115C74"/>
    <w:rsid w:val="00115E8D"/>
    <w:rsid w:val="00117484"/>
    <w:rsid w:val="00121443"/>
    <w:rsid w:val="00121702"/>
    <w:rsid w:val="00121A18"/>
    <w:rsid w:val="00122986"/>
    <w:rsid w:val="00123646"/>
    <w:rsid w:val="00123BD7"/>
    <w:rsid w:val="00123C7D"/>
    <w:rsid w:val="00123D52"/>
    <w:rsid w:val="0012412D"/>
    <w:rsid w:val="00124335"/>
    <w:rsid w:val="001248B7"/>
    <w:rsid w:val="001252A5"/>
    <w:rsid w:val="00125528"/>
    <w:rsid w:val="0012599F"/>
    <w:rsid w:val="00126E3F"/>
    <w:rsid w:val="00127B02"/>
    <w:rsid w:val="00132A19"/>
    <w:rsid w:val="00133E20"/>
    <w:rsid w:val="00134D83"/>
    <w:rsid w:val="00135AAF"/>
    <w:rsid w:val="00136D84"/>
    <w:rsid w:val="00137532"/>
    <w:rsid w:val="00140468"/>
    <w:rsid w:val="00141AF4"/>
    <w:rsid w:val="00141CE3"/>
    <w:rsid w:val="0014280E"/>
    <w:rsid w:val="00143532"/>
    <w:rsid w:val="00143E6D"/>
    <w:rsid w:val="00144EDF"/>
    <w:rsid w:val="00145592"/>
    <w:rsid w:val="00147DC9"/>
    <w:rsid w:val="00150C0A"/>
    <w:rsid w:val="00151371"/>
    <w:rsid w:val="001519A2"/>
    <w:rsid w:val="0015222B"/>
    <w:rsid w:val="0015236E"/>
    <w:rsid w:val="00154E5F"/>
    <w:rsid w:val="0015565C"/>
    <w:rsid w:val="001564C7"/>
    <w:rsid w:val="00157610"/>
    <w:rsid w:val="001577DC"/>
    <w:rsid w:val="00161CE2"/>
    <w:rsid w:val="00161FAB"/>
    <w:rsid w:val="001620B5"/>
    <w:rsid w:val="00162C42"/>
    <w:rsid w:val="001633A6"/>
    <w:rsid w:val="00163F0C"/>
    <w:rsid w:val="00164B59"/>
    <w:rsid w:val="00165908"/>
    <w:rsid w:val="00166650"/>
    <w:rsid w:val="001674C7"/>
    <w:rsid w:val="00167E78"/>
    <w:rsid w:val="00170CB1"/>
    <w:rsid w:val="00171A95"/>
    <w:rsid w:val="001732D3"/>
    <w:rsid w:val="0017456F"/>
    <w:rsid w:val="001746C1"/>
    <w:rsid w:val="00174AF2"/>
    <w:rsid w:val="001750C3"/>
    <w:rsid w:val="00176A7A"/>
    <w:rsid w:val="00177110"/>
    <w:rsid w:val="0017749D"/>
    <w:rsid w:val="001803F3"/>
    <w:rsid w:val="00181653"/>
    <w:rsid w:val="00182B9F"/>
    <w:rsid w:val="00182FD7"/>
    <w:rsid w:val="001839E6"/>
    <w:rsid w:val="00184213"/>
    <w:rsid w:val="001857FF"/>
    <w:rsid w:val="0018708A"/>
    <w:rsid w:val="00187424"/>
    <w:rsid w:val="0018791C"/>
    <w:rsid w:val="0018798B"/>
    <w:rsid w:val="00187E14"/>
    <w:rsid w:val="00187F29"/>
    <w:rsid w:val="0019138D"/>
    <w:rsid w:val="00192601"/>
    <w:rsid w:val="00193770"/>
    <w:rsid w:val="00193A25"/>
    <w:rsid w:val="0019432D"/>
    <w:rsid w:val="001943FC"/>
    <w:rsid w:val="00194934"/>
    <w:rsid w:val="0019672B"/>
    <w:rsid w:val="00196C55"/>
    <w:rsid w:val="001A0890"/>
    <w:rsid w:val="001A0A9F"/>
    <w:rsid w:val="001A0C98"/>
    <w:rsid w:val="001A1A09"/>
    <w:rsid w:val="001A1CDD"/>
    <w:rsid w:val="001A244C"/>
    <w:rsid w:val="001A314B"/>
    <w:rsid w:val="001A3C37"/>
    <w:rsid w:val="001A3CBD"/>
    <w:rsid w:val="001A4038"/>
    <w:rsid w:val="001A40BD"/>
    <w:rsid w:val="001A7F4E"/>
    <w:rsid w:val="001B02AE"/>
    <w:rsid w:val="001B151A"/>
    <w:rsid w:val="001B17B1"/>
    <w:rsid w:val="001B32BC"/>
    <w:rsid w:val="001B3BDC"/>
    <w:rsid w:val="001B56E9"/>
    <w:rsid w:val="001B6AE7"/>
    <w:rsid w:val="001B6DD4"/>
    <w:rsid w:val="001B7347"/>
    <w:rsid w:val="001C14E5"/>
    <w:rsid w:val="001C2E6F"/>
    <w:rsid w:val="001C3D57"/>
    <w:rsid w:val="001C6C77"/>
    <w:rsid w:val="001C7197"/>
    <w:rsid w:val="001C74D1"/>
    <w:rsid w:val="001D1127"/>
    <w:rsid w:val="001D1D53"/>
    <w:rsid w:val="001D3EBF"/>
    <w:rsid w:val="001D40D4"/>
    <w:rsid w:val="001D6793"/>
    <w:rsid w:val="001D6BBB"/>
    <w:rsid w:val="001E076C"/>
    <w:rsid w:val="001E16E8"/>
    <w:rsid w:val="001E20C7"/>
    <w:rsid w:val="001E2805"/>
    <w:rsid w:val="001E3CCB"/>
    <w:rsid w:val="001E3E73"/>
    <w:rsid w:val="001E4EB1"/>
    <w:rsid w:val="001E52B8"/>
    <w:rsid w:val="001E6073"/>
    <w:rsid w:val="001E76DD"/>
    <w:rsid w:val="001F1EC3"/>
    <w:rsid w:val="001F2154"/>
    <w:rsid w:val="001F4AAB"/>
    <w:rsid w:val="001F51CD"/>
    <w:rsid w:val="001F5650"/>
    <w:rsid w:val="001F5B73"/>
    <w:rsid w:val="001F5C72"/>
    <w:rsid w:val="001F5F3A"/>
    <w:rsid w:val="001F6F22"/>
    <w:rsid w:val="001F76EC"/>
    <w:rsid w:val="00200938"/>
    <w:rsid w:val="00201533"/>
    <w:rsid w:val="00201EAA"/>
    <w:rsid w:val="00204735"/>
    <w:rsid w:val="00204DD0"/>
    <w:rsid w:val="00205095"/>
    <w:rsid w:val="002055F5"/>
    <w:rsid w:val="002103C2"/>
    <w:rsid w:val="00210AB7"/>
    <w:rsid w:val="0021262E"/>
    <w:rsid w:val="00212E69"/>
    <w:rsid w:val="0021377F"/>
    <w:rsid w:val="00213808"/>
    <w:rsid w:val="0021431C"/>
    <w:rsid w:val="00214746"/>
    <w:rsid w:val="00214764"/>
    <w:rsid w:val="00215F59"/>
    <w:rsid w:val="00222F9E"/>
    <w:rsid w:val="00225CBA"/>
    <w:rsid w:val="00226FD9"/>
    <w:rsid w:val="002270CB"/>
    <w:rsid w:val="00227A18"/>
    <w:rsid w:val="00227B07"/>
    <w:rsid w:val="00232917"/>
    <w:rsid w:val="00232F7D"/>
    <w:rsid w:val="0023423A"/>
    <w:rsid w:val="00234963"/>
    <w:rsid w:val="002350BD"/>
    <w:rsid w:val="00235B0D"/>
    <w:rsid w:val="0023667D"/>
    <w:rsid w:val="0023680B"/>
    <w:rsid w:val="00237DED"/>
    <w:rsid w:val="00237DF9"/>
    <w:rsid w:val="00240DC2"/>
    <w:rsid w:val="002410CD"/>
    <w:rsid w:val="00241499"/>
    <w:rsid w:val="00242847"/>
    <w:rsid w:val="0024326A"/>
    <w:rsid w:val="00243593"/>
    <w:rsid w:val="0024365A"/>
    <w:rsid w:val="002455F5"/>
    <w:rsid w:val="002469E6"/>
    <w:rsid w:val="00247CE0"/>
    <w:rsid w:val="00247E01"/>
    <w:rsid w:val="002502F8"/>
    <w:rsid w:val="00250B18"/>
    <w:rsid w:val="00250D0F"/>
    <w:rsid w:val="002527F9"/>
    <w:rsid w:val="00252943"/>
    <w:rsid w:val="00252BB7"/>
    <w:rsid w:val="00252D6E"/>
    <w:rsid w:val="00255D1C"/>
    <w:rsid w:val="00256528"/>
    <w:rsid w:val="002573F4"/>
    <w:rsid w:val="00260617"/>
    <w:rsid w:val="002616C1"/>
    <w:rsid w:val="00263398"/>
    <w:rsid w:val="002638A2"/>
    <w:rsid w:val="0026430D"/>
    <w:rsid w:val="00264A4F"/>
    <w:rsid w:val="0026509A"/>
    <w:rsid w:val="00266183"/>
    <w:rsid w:val="00266D67"/>
    <w:rsid w:val="00267D49"/>
    <w:rsid w:val="00270ADD"/>
    <w:rsid w:val="002713CD"/>
    <w:rsid w:val="002718B3"/>
    <w:rsid w:val="00271C43"/>
    <w:rsid w:val="00271CFE"/>
    <w:rsid w:val="00273C93"/>
    <w:rsid w:val="0027659E"/>
    <w:rsid w:val="0028001B"/>
    <w:rsid w:val="00280D70"/>
    <w:rsid w:val="002817B3"/>
    <w:rsid w:val="002829D5"/>
    <w:rsid w:val="00282BE5"/>
    <w:rsid w:val="00283E95"/>
    <w:rsid w:val="00284780"/>
    <w:rsid w:val="00285B63"/>
    <w:rsid w:val="00286994"/>
    <w:rsid w:val="002875CB"/>
    <w:rsid w:val="002906D4"/>
    <w:rsid w:val="00291717"/>
    <w:rsid w:val="00292693"/>
    <w:rsid w:val="002928AB"/>
    <w:rsid w:val="0029405F"/>
    <w:rsid w:val="002941BA"/>
    <w:rsid w:val="00295B84"/>
    <w:rsid w:val="00296E94"/>
    <w:rsid w:val="00297718"/>
    <w:rsid w:val="00297C89"/>
    <w:rsid w:val="00297D32"/>
    <w:rsid w:val="002A0C21"/>
    <w:rsid w:val="002A1BF5"/>
    <w:rsid w:val="002A366E"/>
    <w:rsid w:val="002A5A5D"/>
    <w:rsid w:val="002A5AC0"/>
    <w:rsid w:val="002A6C94"/>
    <w:rsid w:val="002B07FA"/>
    <w:rsid w:val="002B0AA2"/>
    <w:rsid w:val="002B12A4"/>
    <w:rsid w:val="002B2064"/>
    <w:rsid w:val="002B257E"/>
    <w:rsid w:val="002B2898"/>
    <w:rsid w:val="002B3958"/>
    <w:rsid w:val="002B4319"/>
    <w:rsid w:val="002B465E"/>
    <w:rsid w:val="002B4C3A"/>
    <w:rsid w:val="002B5361"/>
    <w:rsid w:val="002B5FF2"/>
    <w:rsid w:val="002C036A"/>
    <w:rsid w:val="002C3BFB"/>
    <w:rsid w:val="002C452E"/>
    <w:rsid w:val="002C6215"/>
    <w:rsid w:val="002D2C05"/>
    <w:rsid w:val="002D2E20"/>
    <w:rsid w:val="002D332E"/>
    <w:rsid w:val="002D3AD9"/>
    <w:rsid w:val="002D4515"/>
    <w:rsid w:val="002D46EF"/>
    <w:rsid w:val="002D5361"/>
    <w:rsid w:val="002D5EF7"/>
    <w:rsid w:val="002D63F0"/>
    <w:rsid w:val="002D6466"/>
    <w:rsid w:val="002D7AAA"/>
    <w:rsid w:val="002D7D19"/>
    <w:rsid w:val="002D7DD7"/>
    <w:rsid w:val="002E235E"/>
    <w:rsid w:val="002E23F4"/>
    <w:rsid w:val="002E259C"/>
    <w:rsid w:val="002E33D4"/>
    <w:rsid w:val="002E3ADA"/>
    <w:rsid w:val="002E41F5"/>
    <w:rsid w:val="002E45D5"/>
    <w:rsid w:val="002E4FF2"/>
    <w:rsid w:val="002E5D11"/>
    <w:rsid w:val="002E69B6"/>
    <w:rsid w:val="002E6FAD"/>
    <w:rsid w:val="002E7033"/>
    <w:rsid w:val="002E7806"/>
    <w:rsid w:val="002F0906"/>
    <w:rsid w:val="002F0F1A"/>
    <w:rsid w:val="002F438B"/>
    <w:rsid w:val="002F4C6A"/>
    <w:rsid w:val="002F53C0"/>
    <w:rsid w:val="002F61E4"/>
    <w:rsid w:val="002F7C7B"/>
    <w:rsid w:val="003004F7"/>
    <w:rsid w:val="00300B2B"/>
    <w:rsid w:val="00300F11"/>
    <w:rsid w:val="00301A0A"/>
    <w:rsid w:val="0030281A"/>
    <w:rsid w:val="00304071"/>
    <w:rsid w:val="0030426B"/>
    <w:rsid w:val="00304E58"/>
    <w:rsid w:val="00305711"/>
    <w:rsid w:val="00306767"/>
    <w:rsid w:val="0031019F"/>
    <w:rsid w:val="00311364"/>
    <w:rsid w:val="00311A31"/>
    <w:rsid w:val="00312324"/>
    <w:rsid w:val="00312781"/>
    <w:rsid w:val="00312D09"/>
    <w:rsid w:val="0031499D"/>
    <w:rsid w:val="00314D04"/>
    <w:rsid w:val="00314F49"/>
    <w:rsid w:val="0031557D"/>
    <w:rsid w:val="00315770"/>
    <w:rsid w:val="00316091"/>
    <w:rsid w:val="00316D23"/>
    <w:rsid w:val="0032161D"/>
    <w:rsid w:val="00321BE5"/>
    <w:rsid w:val="00322257"/>
    <w:rsid w:val="0032252E"/>
    <w:rsid w:val="0032434F"/>
    <w:rsid w:val="0032493E"/>
    <w:rsid w:val="00324AA8"/>
    <w:rsid w:val="00325138"/>
    <w:rsid w:val="003261B4"/>
    <w:rsid w:val="003262BF"/>
    <w:rsid w:val="003279CC"/>
    <w:rsid w:val="00327C5B"/>
    <w:rsid w:val="00330473"/>
    <w:rsid w:val="003306E1"/>
    <w:rsid w:val="003309B9"/>
    <w:rsid w:val="00330DB6"/>
    <w:rsid w:val="00331392"/>
    <w:rsid w:val="003314DC"/>
    <w:rsid w:val="00333060"/>
    <w:rsid w:val="0033317D"/>
    <w:rsid w:val="00333772"/>
    <w:rsid w:val="00333F21"/>
    <w:rsid w:val="00334262"/>
    <w:rsid w:val="00334319"/>
    <w:rsid w:val="003347E0"/>
    <w:rsid w:val="00334A9C"/>
    <w:rsid w:val="00334D18"/>
    <w:rsid w:val="00335A03"/>
    <w:rsid w:val="00336321"/>
    <w:rsid w:val="003367A6"/>
    <w:rsid w:val="00337C45"/>
    <w:rsid w:val="00340EB6"/>
    <w:rsid w:val="00341A67"/>
    <w:rsid w:val="00341D86"/>
    <w:rsid w:val="00342265"/>
    <w:rsid w:val="003441FD"/>
    <w:rsid w:val="00344EBB"/>
    <w:rsid w:val="003452E8"/>
    <w:rsid w:val="003472E0"/>
    <w:rsid w:val="003474FD"/>
    <w:rsid w:val="00351414"/>
    <w:rsid w:val="003518B6"/>
    <w:rsid w:val="00354C63"/>
    <w:rsid w:val="00355199"/>
    <w:rsid w:val="003552C2"/>
    <w:rsid w:val="0035655D"/>
    <w:rsid w:val="00356DDB"/>
    <w:rsid w:val="00361154"/>
    <w:rsid w:val="00361682"/>
    <w:rsid w:val="003616A6"/>
    <w:rsid w:val="00361808"/>
    <w:rsid w:val="00362587"/>
    <w:rsid w:val="003626F1"/>
    <w:rsid w:val="00363E63"/>
    <w:rsid w:val="00364DF5"/>
    <w:rsid w:val="00366166"/>
    <w:rsid w:val="00367533"/>
    <w:rsid w:val="003675C9"/>
    <w:rsid w:val="003711FC"/>
    <w:rsid w:val="00371520"/>
    <w:rsid w:val="003727E6"/>
    <w:rsid w:val="00372D1A"/>
    <w:rsid w:val="00374F35"/>
    <w:rsid w:val="003762F1"/>
    <w:rsid w:val="0037665C"/>
    <w:rsid w:val="0037724A"/>
    <w:rsid w:val="00380261"/>
    <w:rsid w:val="00380950"/>
    <w:rsid w:val="00381CE0"/>
    <w:rsid w:val="00381EF9"/>
    <w:rsid w:val="00382475"/>
    <w:rsid w:val="0038566A"/>
    <w:rsid w:val="003864FC"/>
    <w:rsid w:val="00386837"/>
    <w:rsid w:val="00387BF9"/>
    <w:rsid w:val="00387CB2"/>
    <w:rsid w:val="00390029"/>
    <w:rsid w:val="00390E98"/>
    <w:rsid w:val="00391B13"/>
    <w:rsid w:val="00391F02"/>
    <w:rsid w:val="00392BDA"/>
    <w:rsid w:val="00393BAD"/>
    <w:rsid w:val="0039516F"/>
    <w:rsid w:val="003953F6"/>
    <w:rsid w:val="00395486"/>
    <w:rsid w:val="0039797E"/>
    <w:rsid w:val="003A0C34"/>
    <w:rsid w:val="003A1625"/>
    <w:rsid w:val="003A49D8"/>
    <w:rsid w:val="003A4CE9"/>
    <w:rsid w:val="003A4EDC"/>
    <w:rsid w:val="003A63E3"/>
    <w:rsid w:val="003A7032"/>
    <w:rsid w:val="003B0528"/>
    <w:rsid w:val="003B202E"/>
    <w:rsid w:val="003B3ACE"/>
    <w:rsid w:val="003B3B65"/>
    <w:rsid w:val="003B4D37"/>
    <w:rsid w:val="003B5531"/>
    <w:rsid w:val="003C00DE"/>
    <w:rsid w:val="003C03EC"/>
    <w:rsid w:val="003C2443"/>
    <w:rsid w:val="003C245F"/>
    <w:rsid w:val="003C2695"/>
    <w:rsid w:val="003C3844"/>
    <w:rsid w:val="003C4A0B"/>
    <w:rsid w:val="003C5062"/>
    <w:rsid w:val="003C614E"/>
    <w:rsid w:val="003C6429"/>
    <w:rsid w:val="003C6AE4"/>
    <w:rsid w:val="003C720E"/>
    <w:rsid w:val="003C7FC6"/>
    <w:rsid w:val="003D064E"/>
    <w:rsid w:val="003D111B"/>
    <w:rsid w:val="003D1766"/>
    <w:rsid w:val="003D1A76"/>
    <w:rsid w:val="003D1D6A"/>
    <w:rsid w:val="003D23F6"/>
    <w:rsid w:val="003D31CC"/>
    <w:rsid w:val="003D4FB5"/>
    <w:rsid w:val="003D6F43"/>
    <w:rsid w:val="003D7EEC"/>
    <w:rsid w:val="003E11F5"/>
    <w:rsid w:val="003E15BD"/>
    <w:rsid w:val="003E3B68"/>
    <w:rsid w:val="003E4F91"/>
    <w:rsid w:val="003E5234"/>
    <w:rsid w:val="003E75FB"/>
    <w:rsid w:val="003E7A19"/>
    <w:rsid w:val="003F046B"/>
    <w:rsid w:val="003F049C"/>
    <w:rsid w:val="003F0778"/>
    <w:rsid w:val="003F1E77"/>
    <w:rsid w:val="003F2206"/>
    <w:rsid w:val="003F3375"/>
    <w:rsid w:val="003F3F33"/>
    <w:rsid w:val="003F595C"/>
    <w:rsid w:val="003F6851"/>
    <w:rsid w:val="003F7A7D"/>
    <w:rsid w:val="00402FFE"/>
    <w:rsid w:val="004046BA"/>
    <w:rsid w:val="00404EC7"/>
    <w:rsid w:val="00405296"/>
    <w:rsid w:val="00405776"/>
    <w:rsid w:val="0040719E"/>
    <w:rsid w:val="0040765B"/>
    <w:rsid w:val="00407A0D"/>
    <w:rsid w:val="00407DAE"/>
    <w:rsid w:val="00410DF6"/>
    <w:rsid w:val="00411B00"/>
    <w:rsid w:val="00412207"/>
    <w:rsid w:val="004143E5"/>
    <w:rsid w:val="00414CC8"/>
    <w:rsid w:val="00415FCB"/>
    <w:rsid w:val="00416060"/>
    <w:rsid w:val="00416D1B"/>
    <w:rsid w:val="00417008"/>
    <w:rsid w:val="0042166D"/>
    <w:rsid w:val="00421982"/>
    <w:rsid w:val="00423C22"/>
    <w:rsid w:val="00425874"/>
    <w:rsid w:val="00425CA6"/>
    <w:rsid w:val="00431419"/>
    <w:rsid w:val="00431AE4"/>
    <w:rsid w:val="00431CD2"/>
    <w:rsid w:val="00431EDD"/>
    <w:rsid w:val="00433941"/>
    <w:rsid w:val="00434C17"/>
    <w:rsid w:val="00435068"/>
    <w:rsid w:val="004368FB"/>
    <w:rsid w:val="00436D2F"/>
    <w:rsid w:val="00437C16"/>
    <w:rsid w:val="00440690"/>
    <w:rsid w:val="00440FCB"/>
    <w:rsid w:val="00443660"/>
    <w:rsid w:val="00443867"/>
    <w:rsid w:val="00443ECA"/>
    <w:rsid w:val="004443C4"/>
    <w:rsid w:val="004448F4"/>
    <w:rsid w:val="0044520A"/>
    <w:rsid w:val="004479F2"/>
    <w:rsid w:val="004500F3"/>
    <w:rsid w:val="004505CD"/>
    <w:rsid w:val="00450733"/>
    <w:rsid w:val="00451F85"/>
    <w:rsid w:val="00452589"/>
    <w:rsid w:val="00452804"/>
    <w:rsid w:val="00452A9A"/>
    <w:rsid w:val="00452AB7"/>
    <w:rsid w:val="00454D07"/>
    <w:rsid w:val="00455C0C"/>
    <w:rsid w:val="00456095"/>
    <w:rsid w:val="004563B1"/>
    <w:rsid w:val="0046091C"/>
    <w:rsid w:val="004647A4"/>
    <w:rsid w:val="00464D01"/>
    <w:rsid w:val="00465FD3"/>
    <w:rsid w:val="00466374"/>
    <w:rsid w:val="00466676"/>
    <w:rsid w:val="00466A0D"/>
    <w:rsid w:val="004675D0"/>
    <w:rsid w:val="00471019"/>
    <w:rsid w:val="004712E5"/>
    <w:rsid w:val="00472608"/>
    <w:rsid w:val="00473642"/>
    <w:rsid w:val="00473A92"/>
    <w:rsid w:val="00473DEC"/>
    <w:rsid w:val="0047479C"/>
    <w:rsid w:val="00474C98"/>
    <w:rsid w:val="004757A4"/>
    <w:rsid w:val="0047667E"/>
    <w:rsid w:val="00477274"/>
    <w:rsid w:val="00480AAD"/>
    <w:rsid w:val="00481BD5"/>
    <w:rsid w:val="00482C8A"/>
    <w:rsid w:val="004845F1"/>
    <w:rsid w:val="00484EC5"/>
    <w:rsid w:val="004850BC"/>
    <w:rsid w:val="00485483"/>
    <w:rsid w:val="00485F72"/>
    <w:rsid w:val="0048632B"/>
    <w:rsid w:val="00486426"/>
    <w:rsid w:val="00487EED"/>
    <w:rsid w:val="00490E2A"/>
    <w:rsid w:val="0049183B"/>
    <w:rsid w:val="00491F55"/>
    <w:rsid w:val="004926C7"/>
    <w:rsid w:val="004939B7"/>
    <w:rsid w:val="0049494B"/>
    <w:rsid w:val="004950C9"/>
    <w:rsid w:val="004962C8"/>
    <w:rsid w:val="00496FF8"/>
    <w:rsid w:val="004970E5"/>
    <w:rsid w:val="004976B4"/>
    <w:rsid w:val="004A0410"/>
    <w:rsid w:val="004A4342"/>
    <w:rsid w:val="004A463E"/>
    <w:rsid w:val="004A57A4"/>
    <w:rsid w:val="004A57F7"/>
    <w:rsid w:val="004A758A"/>
    <w:rsid w:val="004A775C"/>
    <w:rsid w:val="004A7D92"/>
    <w:rsid w:val="004B1873"/>
    <w:rsid w:val="004B1C59"/>
    <w:rsid w:val="004B3308"/>
    <w:rsid w:val="004B334B"/>
    <w:rsid w:val="004B45BE"/>
    <w:rsid w:val="004B54EA"/>
    <w:rsid w:val="004B585F"/>
    <w:rsid w:val="004B6107"/>
    <w:rsid w:val="004B6466"/>
    <w:rsid w:val="004B6708"/>
    <w:rsid w:val="004B698E"/>
    <w:rsid w:val="004C05DB"/>
    <w:rsid w:val="004C06C7"/>
    <w:rsid w:val="004C083E"/>
    <w:rsid w:val="004C1493"/>
    <w:rsid w:val="004C31FE"/>
    <w:rsid w:val="004C3D99"/>
    <w:rsid w:val="004C3E65"/>
    <w:rsid w:val="004C4D30"/>
    <w:rsid w:val="004C6044"/>
    <w:rsid w:val="004C7454"/>
    <w:rsid w:val="004C7A32"/>
    <w:rsid w:val="004D2590"/>
    <w:rsid w:val="004D28ED"/>
    <w:rsid w:val="004D3F5C"/>
    <w:rsid w:val="004D476F"/>
    <w:rsid w:val="004D540C"/>
    <w:rsid w:val="004D7147"/>
    <w:rsid w:val="004D7945"/>
    <w:rsid w:val="004E06D1"/>
    <w:rsid w:val="004E189B"/>
    <w:rsid w:val="004E1F57"/>
    <w:rsid w:val="004E1FC5"/>
    <w:rsid w:val="004E223F"/>
    <w:rsid w:val="004E2A41"/>
    <w:rsid w:val="004E2BE5"/>
    <w:rsid w:val="004E2D3A"/>
    <w:rsid w:val="004E2E19"/>
    <w:rsid w:val="004E3278"/>
    <w:rsid w:val="004E3CEA"/>
    <w:rsid w:val="004E442F"/>
    <w:rsid w:val="004E62E5"/>
    <w:rsid w:val="004E71F9"/>
    <w:rsid w:val="004E7C78"/>
    <w:rsid w:val="004F1A4F"/>
    <w:rsid w:val="004F2445"/>
    <w:rsid w:val="004F2CF2"/>
    <w:rsid w:val="004F3523"/>
    <w:rsid w:val="004F4AF9"/>
    <w:rsid w:val="004F5B0D"/>
    <w:rsid w:val="004F7184"/>
    <w:rsid w:val="004F76B7"/>
    <w:rsid w:val="0050013C"/>
    <w:rsid w:val="0050042E"/>
    <w:rsid w:val="0050091F"/>
    <w:rsid w:val="00500B50"/>
    <w:rsid w:val="005011B7"/>
    <w:rsid w:val="00503921"/>
    <w:rsid w:val="00503A80"/>
    <w:rsid w:val="00505099"/>
    <w:rsid w:val="00505D39"/>
    <w:rsid w:val="00512844"/>
    <w:rsid w:val="00512D38"/>
    <w:rsid w:val="00512DDB"/>
    <w:rsid w:val="005132E8"/>
    <w:rsid w:val="00513887"/>
    <w:rsid w:val="00513B09"/>
    <w:rsid w:val="00515524"/>
    <w:rsid w:val="00520B19"/>
    <w:rsid w:val="0052278B"/>
    <w:rsid w:val="00522C91"/>
    <w:rsid w:val="0052312F"/>
    <w:rsid w:val="005233BD"/>
    <w:rsid w:val="00524B0B"/>
    <w:rsid w:val="00525F98"/>
    <w:rsid w:val="00526025"/>
    <w:rsid w:val="00527841"/>
    <w:rsid w:val="00530351"/>
    <w:rsid w:val="00532F53"/>
    <w:rsid w:val="00533D3E"/>
    <w:rsid w:val="00534457"/>
    <w:rsid w:val="00535ADB"/>
    <w:rsid w:val="00537203"/>
    <w:rsid w:val="0053768D"/>
    <w:rsid w:val="005403A5"/>
    <w:rsid w:val="00540A33"/>
    <w:rsid w:val="005415BE"/>
    <w:rsid w:val="00543657"/>
    <w:rsid w:val="00543882"/>
    <w:rsid w:val="00544D9B"/>
    <w:rsid w:val="00544FD8"/>
    <w:rsid w:val="005455CD"/>
    <w:rsid w:val="00545D45"/>
    <w:rsid w:val="00545E7F"/>
    <w:rsid w:val="00546DBF"/>
    <w:rsid w:val="005508E9"/>
    <w:rsid w:val="005526B6"/>
    <w:rsid w:val="00553173"/>
    <w:rsid w:val="005532E1"/>
    <w:rsid w:val="0055330D"/>
    <w:rsid w:val="0055332B"/>
    <w:rsid w:val="005547C9"/>
    <w:rsid w:val="00555015"/>
    <w:rsid w:val="00556022"/>
    <w:rsid w:val="00556683"/>
    <w:rsid w:val="0055776D"/>
    <w:rsid w:val="005612FF"/>
    <w:rsid w:val="00561359"/>
    <w:rsid w:val="00561C9A"/>
    <w:rsid w:val="00562015"/>
    <w:rsid w:val="00562208"/>
    <w:rsid w:val="00562308"/>
    <w:rsid w:val="00562C31"/>
    <w:rsid w:val="00563A08"/>
    <w:rsid w:val="00563ABF"/>
    <w:rsid w:val="00564B65"/>
    <w:rsid w:val="00564C77"/>
    <w:rsid w:val="00565773"/>
    <w:rsid w:val="00565C83"/>
    <w:rsid w:val="00565DD5"/>
    <w:rsid w:val="005675B2"/>
    <w:rsid w:val="00570CA8"/>
    <w:rsid w:val="005717FF"/>
    <w:rsid w:val="00571C75"/>
    <w:rsid w:val="00572A61"/>
    <w:rsid w:val="00573435"/>
    <w:rsid w:val="00574002"/>
    <w:rsid w:val="00574D5F"/>
    <w:rsid w:val="005768B9"/>
    <w:rsid w:val="005817F6"/>
    <w:rsid w:val="0058396F"/>
    <w:rsid w:val="00583FE3"/>
    <w:rsid w:val="00584B8E"/>
    <w:rsid w:val="005850BD"/>
    <w:rsid w:val="0058589B"/>
    <w:rsid w:val="005869BA"/>
    <w:rsid w:val="00591037"/>
    <w:rsid w:val="00592EB2"/>
    <w:rsid w:val="005941CE"/>
    <w:rsid w:val="005943D1"/>
    <w:rsid w:val="00594805"/>
    <w:rsid w:val="00595073"/>
    <w:rsid w:val="0059747D"/>
    <w:rsid w:val="005A00D0"/>
    <w:rsid w:val="005A1A4A"/>
    <w:rsid w:val="005A2101"/>
    <w:rsid w:val="005A36AC"/>
    <w:rsid w:val="005A3F5F"/>
    <w:rsid w:val="005A4919"/>
    <w:rsid w:val="005A562A"/>
    <w:rsid w:val="005A5745"/>
    <w:rsid w:val="005A6A74"/>
    <w:rsid w:val="005A7F73"/>
    <w:rsid w:val="005B1C19"/>
    <w:rsid w:val="005B1E85"/>
    <w:rsid w:val="005B3676"/>
    <w:rsid w:val="005B54FB"/>
    <w:rsid w:val="005B57E4"/>
    <w:rsid w:val="005B655F"/>
    <w:rsid w:val="005B67A1"/>
    <w:rsid w:val="005C04F1"/>
    <w:rsid w:val="005C093F"/>
    <w:rsid w:val="005C2808"/>
    <w:rsid w:val="005C5A12"/>
    <w:rsid w:val="005C5ADC"/>
    <w:rsid w:val="005D0794"/>
    <w:rsid w:val="005D0B1B"/>
    <w:rsid w:val="005D110B"/>
    <w:rsid w:val="005D15F1"/>
    <w:rsid w:val="005D268F"/>
    <w:rsid w:val="005D2789"/>
    <w:rsid w:val="005D36BE"/>
    <w:rsid w:val="005D3B64"/>
    <w:rsid w:val="005D3D6F"/>
    <w:rsid w:val="005D404D"/>
    <w:rsid w:val="005D482D"/>
    <w:rsid w:val="005D4938"/>
    <w:rsid w:val="005D5024"/>
    <w:rsid w:val="005D5D51"/>
    <w:rsid w:val="005D7820"/>
    <w:rsid w:val="005E104A"/>
    <w:rsid w:val="005E1743"/>
    <w:rsid w:val="005E1B26"/>
    <w:rsid w:val="005E25F8"/>
    <w:rsid w:val="005E2ED2"/>
    <w:rsid w:val="005E46FB"/>
    <w:rsid w:val="005E4C4B"/>
    <w:rsid w:val="005E5021"/>
    <w:rsid w:val="005E55CF"/>
    <w:rsid w:val="005E625A"/>
    <w:rsid w:val="005E6733"/>
    <w:rsid w:val="005F0096"/>
    <w:rsid w:val="005F0F5B"/>
    <w:rsid w:val="005F0F7E"/>
    <w:rsid w:val="005F13DD"/>
    <w:rsid w:val="005F26FA"/>
    <w:rsid w:val="005F4DE7"/>
    <w:rsid w:val="005F5942"/>
    <w:rsid w:val="005F5FF0"/>
    <w:rsid w:val="00600F5D"/>
    <w:rsid w:val="0060131A"/>
    <w:rsid w:val="006020EE"/>
    <w:rsid w:val="00602743"/>
    <w:rsid w:val="00602926"/>
    <w:rsid w:val="00602AD8"/>
    <w:rsid w:val="0060343B"/>
    <w:rsid w:val="00603A9F"/>
    <w:rsid w:val="00604278"/>
    <w:rsid w:val="00604418"/>
    <w:rsid w:val="006046A6"/>
    <w:rsid w:val="00605665"/>
    <w:rsid w:val="00606697"/>
    <w:rsid w:val="006079CB"/>
    <w:rsid w:val="00607A8F"/>
    <w:rsid w:val="00610156"/>
    <w:rsid w:val="00610883"/>
    <w:rsid w:val="00611B10"/>
    <w:rsid w:val="00611EE7"/>
    <w:rsid w:val="00612856"/>
    <w:rsid w:val="0061466E"/>
    <w:rsid w:val="00615D5B"/>
    <w:rsid w:val="00616757"/>
    <w:rsid w:val="00620784"/>
    <w:rsid w:val="0062162F"/>
    <w:rsid w:val="0062213B"/>
    <w:rsid w:val="00623A60"/>
    <w:rsid w:val="006250C5"/>
    <w:rsid w:val="0062566A"/>
    <w:rsid w:val="00625D0D"/>
    <w:rsid w:val="006269CE"/>
    <w:rsid w:val="00626E53"/>
    <w:rsid w:val="00627F83"/>
    <w:rsid w:val="006301A7"/>
    <w:rsid w:val="0063083D"/>
    <w:rsid w:val="006313EB"/>
    <w:rsid w:val="006326BA"/>
    <w:rsid w:val="00632DC6"/>
    <w:rsid w:val="00633531"/>
    <w:rsid w:val="00633F55"/>
    <w:rsid w:val="00633FFF"/>
    <w:rsid w:val="0063497B"/>
    <w:rsid w:val="006363CB"/>
    <w:rsid w:val="00636961"/>
    <w:rsid w:val="00636E5A"/>
    <w:rsid w:val="0063738D"/>
    <w:rsid w:val="006425F0"/>
    <w:rsid w:val="00642C44"/>
    <w:rsid w:val="00642F80"/>
    <w:rsid w:val="006439A6"/>
    <w:rsid w:val="006443E7"/>
    <w:rsid w:val="00646131"/>
    <w:rsid w:val="006474DA"/>
    <w:rsid w:val="00647B22"/>
    <w:rsid w:val="00650921"/>
    <w:rsid w:val="0065182E"/>
    <w:rsid w:val="006523F4"/>
    <w:rsid w:val="00652795"/>
    <w:rsid w:val="00653C05"/>
    <w:rsid w:val="00654EA2"/>
    <w:rsid w:val="00655AAD"/>
    <w:rsid w:val="00656EF1"/>
    <w:rsid w:val="0066003E"/>
    <w:rsid w:val="00660F6B"/>
    <w:rsid w:val="00661DAD"/>
    <w:rsid w:val="00661F4C"/>
    <w:rsid w:val="00662BB5"/>
    <w:rsid w:val="00663944"/>
    <w:rsid w:val="006666E6"/>
    <w:rsid w:val="00671853"/>
    <w:rsid w:val="00673FA1"/>
    <w:rsid w:val="00674006"/>
    <w:rsid w:val="006755B6"/>
    <w:rsid w:val="00676C6F"/>
    <w:rsid w:val="00677E30"/>
    <w:rsid w:val="00677F2B"/>
    <w:rsid w:val="00680807"/>
    <w:rsid w:val="00680D0A"/>
    <w:rsid w:val="00681322"/>
    <w:rsid w:val="00681DBE"/>
    <w:rsid w:val="0068201B"/>
    <w:rsid w:val="0068202F"/>
    <w:rsid w:val="00684083"/>
    <w:rsid w:val="0068688B"/>
    <w:rsid w:val="00686B61"/>
    <w:rsid w:val="0068738A"/>
    <w:rsid w:val="006875F1"/>
    <w:rsid w:val="00693D07"/>
    <w:rsid w:val="006965FC"/>
    <w:rsid w:val="006975DD"/>
    <w:rsid w:val="00697FFC"/>
    <w:rsid w:val="006A011E"/>
    <w:rsid w:val="006A048D"/>
    <w:rsid w:val="006A0860"/>
    <w:rsid w:val="006A1214"/>
    <w:rsid w:val="006A2008"/>
    <w:rsid w:val="006A2CED"/>
    <w:rsid w:val="006A3DC9"/>
    <w:rsid w:val="006A4B04"/>
    <w:rsid w:val="006A54F6"/>
    <w:rsid w:val="006A5A88"/>
    <w:rsid w:val="006A5F12"/>
    <w:rsid w:val="006A6820"/>
    <w:rsid w:val="006B1051"/>
    <w:rsid w:val="006B2767"/>
    <w:rsid w:val="006B3256"/>
    <w:rsid w:val="006B4464"/>
    <w:rsid w:val="006B5071"/>
    <w:rsid w:val="006B5173"/>
    <w:rsid w:val="006B559C"/>
    <w:rsid w:val="006B5F12"/>
    <w:rsid w:val="006B5F87"/>
    <w:rsid w:val="006B695A"/>
    <w:rsid w:val="006B6E89"/>
    <w:rsid w:val="006B79A3"/>
    <w:rsid w:val="006B7B50"/>
    <w:rsid w:val="006C1629"/>
    <w:rsid w:val="006C1B06"/>
    <w:rsid w:val="006C2117"/>
    <w:rsid w:val="006C2A10"/>
    <w:rsid w:val="006C32F4"/>
    <w:rsid w:val="006C3455"/>
    <w:rsid w:val="006C5306"/>
    <w:rsid w:val="006C623E"/>
    <w:rsid w:val="006D1801"/>
    <w:rsid w:val="006D1DD4"/>
    <w:rsid w:val="006D21EF"/>
    <w:rsid w:val="006D3C5D"/>
    <w:rsid w:val="006D45D4"/>
    <w:rsid w:val="006D5D77"/>
    <w:rsid w:val="006D65AE"/>
    <w:rsid w:val="006D660A"/>
    <w:rsid w:val="006D7232"/>
    <w:rsid w:val="006D7946"/>
    <w:rsid w:val="006E039A"/>
    <w:rsid w:val="006E1B3A"/>
    <w:rsid w:val="006E1C81"/>
    <w:rsid w:val="006E4FB1"/>
    <w:rsid w:val="006E5E6C"/>
    <w:rsid w:val="006E5FD0"/>
    <w:rsid w:val="006E6211"/>
    <w:rsid w:val="006E66CD"/>
    <w:rsid w:val="006E6F35"/>
    <w:rsid w:val="006E7ADF"/>
    <w:rsid w:val="006E7B47"/>
    <w:rsid w:val="006F13BE"/>
    <w:rsid w:val="006F1506"/>
    <w:rsid w:val="006F38EB"/>
    <w:rsid w:val="006F3DD0"/>
    <w:rsid w:val="006F41E8"/>
    <w:rsid w:val="006F43B2"/>
    <w:rsid w:val="006F4504"/>
    <w:rsid w:val="006F486A"/>
    <w:rsid w:val="006F5B45"/>
    <w:rsid w:val="006F6257"/>
    <w:rsid w:val="006F656D"/>
    <w:rsid w:val="006F67F3"/>
    <w:rsid w:val="0070045F"/>
    <w:rsid w:val="007006A5"/>
    <w:rsid w:val="00700E8C"/>
    <w:rsid w:val="00701540"/>
    <w:rsid w:val="007016EF"/>
    <w:rsid w:val="00703386"/>
    <w:rsid w:val="00704611"/>
    <w:rsid w:val="0070543D"/>
    <w:rsid w:val="00705601"/>
    <w:rsid w:val="0070599E"/>
    <w:rsid w:val="0070691C"/>
    <w:rsid w:val="00706CFA"/>
    <w:rsid w:val="007115FF"/>
    <w:rsid w:val="00711660"/>
    <w:rsid w:val="00713655"/>
    <w:rsid w:val="00713A25"/>
    <w:rsid w:val="00713E47"/>
    <w:rsid w:val="00715ED7"/>
    <w:rsid w:val="007164BD"/>
    <w:rsid w:val="007169A5"/>
    <w:rsid w:val="0072078D"/>
    <w:rsid w:val="00722739"/>
    <w:rsid w:val="007230EA"/>
    <w:rsid w:val="00723AB9"/>
    <w:rsid w:val="00724B8E"/>
    <w:rsid w:val="00727673"/>
    <w:rsid w:val="0073024A"/>
    <w:rsid w:val="00731B6F"/>
    <w:rsid w:val="007328FE"/>
    <w:rsid w:val="007336E6"/>
    <w:rsid w:val="00735871"/>
    <w:rsid w:val="0073739E"/>
    <w:rsid w:val="00737F03"/>
    <w:rsid w:val="0074066A"/>
    <w:rsid w:val="007406E0"/>
    <w:rsid w:val="00740E81"/>
    <w:rsid w:val="00740ED0"/>
    <w:rsid w:val="007411B1"/>
    <w:rsid w:val="0074135A"/>
    <w:rsid w:val="00741F57"/>
    <w:rsid w:val="007421B2"/>
    <w:rsid w:val="0074452D"/>
    <w:rsid w:val="0074466E"/>
    <w:rsid w:val="00744B8D"/>
    <w:rsid w:val="00745582"/>
    <w:rsid w:val="00745B83"/>
    <w:rsid w:val="00746833"/>
    <w:rsid w:val="0074688F"/>
    <w:rsid w:val="007475BA"/>
    <w:rsid w:val="007477DF"/>
    <w:rsid w:val="00750C16"/>
    <w:rsid w:val="0075126B"/>
    <w:rsid w:val="00751DB7"/>
    <w:rsid w:val="0075207D"/>
    <w:rsid w:val="00752FAF"/>
    <w:rsid w:val="007530F7"/>
    <w:rsid w:val="00754926"/>
    <w:rsid w:val="00756010"/>
    <w:rsid w:val="007572F8"/>
    <w:rsid w:val="007577AD"/>
    <w:rsid w:val="00757D2A"/>
    <w:rsid w:val="007618C4"/>
    <w:rsid w:val="00762390"/>
    <w:rsid w:val="007623D0"/>
    <w:rsid w:val="00762984"/>
    <w:rsid w:val="007631F9"/>
    <w:rsid w:val="007652FC"/>
    <w:rsid w:val="0076576A"/>
    <w:rsid w:val="00766142"/>
    <w:rsid w:val="007670C7"/>
    <w:rsid w:val="007674B2"/>
    <w:rsid w:val="00770AD2"/>
    <w:rsid w:val="00770F0D"/>
    <w:rsid w:val="00772CAA"/>
    <w:rsid w:val="00772CB0"/>
    <w:rsid w:val="007731E4"/>
    <w:rsid w:val="00774047"/>
    <w:rsid w:val="007741B7"/>
    <w:rsid w:val="007759C0"/>
    <w:rsid w:val="00775C26"/>
    <w:rsid w:val="007760D3"/>
    <w:rsid w:val="007770B5"/>
    <w:rsid w:val="007820B9"/>
    <w:rsid w:val="007824BD"/>
    <w:rsid w:val="00782635"/>
    <w:rsid w:val="007832A7"/>
    <w:rsid w:val="00783896"/>
    <w:rsid w:val="0078493F"/>
    <w:rsid w:val="00786195"/>
    <w:rsid w:val="00786C42"/>
    <w:rsid w:val="0078752E"/>
    <w:rsid w:val="00787A40"/>
    <w:rsid w:val="007904E1"/>
    <w:rsid w:val="00790F4D"/>
    <w:rsid w:val="00793AB6"/>
    <w:rsid w:val="0079410F"/>
    <w:rsid w:val="00795204"/>
    <w:rsid w:val="007953B1"/>
    <w:rsid w:val="00795C04"/>
    <w:rsid w:val="00795DE6"/>
    <w:rsid w:val="00796F31"/>
    <w:rsid w:val="007A04E9"/>
    <w:rsid w:val="007A0B59"/>
    <w:rsid w:val="007A3796"/>
    <w:rsid w:val="007A6C2D"/>
    <w:rsid w:val="007A6C35"/>
    <w:rsid w:val="007B0026"/>
    <w:rsid w:val="007B074D"/>
    <w:rsid w:val="007B0BCC"/>
    <w:rsid w:val="007B0E54"/>
    <w:rsid w:val="007B1AE0"/>
    <w:rsid w:val="007B1B9F"/>
    <w:rsid w:val="007B3080"/>
    <w:rsid w:val="007B313A"/>
    <w:rsid w:val="007B3C10"/>
    <w:rsid w:val="007B44EF"/>
    <w:rsid w:val="007B5D87"/>
    <w:rsid w:val="007B708A"/>
    <w:rsid w:val="007B7110"/>
    <w:rsid w:val="007B7997"/>
    <w:rsid w:val="007B7BA8"/>
    <w:rsid w:val="007B7BC4"/>
    <w:rsid w:val="007C29BC"/>
    <w:rsid w:val="007C29F1"/>
    <w:rsid w:val="007C4B7A"/>
    <w:rsid w:val="007C4F1A"/>
    <w:rsid w:val="007C5222"/>
    <w:rsid w:val="007D0791"/>
    <w:rsid w:val="007D301C"/>
    <w:rsid w:val="007D3C45"/>
    <w:rsid w:val="007D47B3"/>
    <w:rsid w:val="007D71D3"/>
    <w:rsid w:val="007E0425"/>
    <w:rsid w:val="007E08A0"/>
    <w:rsid w:val="007E094B"/>
    <w:rsid w:val="007E1539"/>
    <w:rsid w:val="007E3050"/>
    <w:rsid w:val="007E3060"/>
    <w:rsid w:val="007E3140"/>
    <w:rsid w:val="007E3625"/>
    <w:rsid w:val="007E3A5E"/>
    <w:rsid w:val="007E77B8"/>
    <w:rsid w:val="007F09CD"/>
    <w:rsid w:val="007F0DB5"/>
    <w:rsid w:val="007F1307"/>
    <w:rsid w:val="007F13BE"/>
    <w:rsid w:val="007F2A03"/>
    <w:rsid w:val="007F2A0E"/>
    <w:rsid w:val="007F365B"/>
    <w:rsid w:val="007F485F"/>
    <w:rsid w:val="007F5016"/>
    <w:rsid w:val="007F55F5"/>
    <w:rsid w:val="007F5AD0"/>
    <w:rsid w:val="007F6D9A"/>
    <w:rsid w:val="007F76A4"/>
    <w:rsid w:val="007F7D1D"/>
    <w:rsid w:val="00800838"/>
    <w:rsid w:val="00801594"/>
    <w:rsid w:val="00801D47"/>
    <w:rsid w:val="0080292F"/>
    <w:rsid w:val="00804645"/>
    <w:rsid w:val="00804742"/>
    <w:rsid w:val="008049AA"/>
    <w:rsid w:val="00804DF6"/>
    <w:rsid w:val="00805CD2"/>
    <w:rsid w:val="00807D14"/>
    <w:rsid w:val="00811766"/>
    <w:rsid w:val="00812D81"/>
    <w:rsid w:val="00813F80"/>
    <w:rsid w:val="008149AE"/>
    <w:rsid w:val="008149ED"/>
    <w:rsid w:val="0081534E"/>
    <w:rsid w:val="00815D60"/>
    <w:rsid w:val="00816296"/>
    <w:rsid w:val="00817FB4"/>
    <w:rsid w:val="00820330"/>
    <w:rsid w:val="00820AC7"/>
    <w:rsid w:val="00822375"/>
    <w:rsid w:val="00822482"/>
    <w:rsid w:val="0082267D"/>
    <w:rsid w:val="008240F0"/>
    <w:rsid w:val="0082422A"/>
    <w:rsid w:val="00824865"/>
    <w:rsid w:val="00824F1B"/>
    <w:rsid w:val="008272F4"/>
    <w:rsid w:val="0082788F"/>
    <w:rsid w:val="008301BC"/>
    <w:rsid w:val="00830208"/>
    <w:rsid w:val="00832B75"/>
    <w:rsid w:val="008336DC"/>
    <w:rsid w:val="00834924"/>
    <w:rsid w:val="00835DC4"/>
    <w:rsid w:val="008374C4"/>
    <w:rsid w:val="00840736"/>
    <w:rsid w:val="0084073E"/>
    <w:rsid w:val="00840903"/>
    <w:rsid w:val="00840935"/>
    <w:rsid w:val="00841052"/>
    <w:rsid w:val="0084141A"/>
    <w:rsid w:val="008415BC"/>
    <w:rsid w:val="008431F6"/>
    <w:rsid w:val="008444D1"/>
    <w:rsid w:val="00846289"/>
    <w:rsid w:val="0084684F"/>
    <w:rsid w:val="00846DD5"/>
    <w:rsid w:val="0084784F"/>
    <w:rsid w:val="00847AC4"/>
    <w:rsid w:val="00847BCE"/>
    <w:rsid w:val="008507B0"/>
    <w:rsid w:val="00851B85"/>
    <w:rsid w:val="00852509"/>
    <w:rsid w:val="008525F9"/>
    <w:rsid w:val="00852F8F"/>
    <w:rsid w:val="00853905"/>
    <w:rsid w:val="00853A07"/>
    <w:rsid w:val="008541ED"/>
    <w:rsid w:val="008557A7"/>
    <w:rsid w:val="00855CE5"/>
    <w:rsid w:val="008566A4"/>
    <w:rsid w:val="008566C2"/>
    <w:rsid w:val="008572EF"/>
    <w:rsid w:val="00857673"/>
    <w:rsid w:val="00860582"/>
    <w:rsid w:val="00861FDE"/>
    <w:rsid w:val="008625F7"/>
    <w:rsid w:val="008633AD"/>
    <w:rsid w:val="008637AE"/>
    <w:rsid w:val="00863817"/>
    <w:rsid w:val="008642D9"/>
    <w:rsid w:val="008644BC"/>
    <w:rsid w:val="008646FF"/>
    <w:rsid w:val="00864A3E"/>
    <w:rsid w:val="008678A7"/>
    <w:rsid w:val="00867F45"/>
    <w:rsid w:val="00870158"/>
    <w:rsid w:val="008713BF"/>
    <w:rsid w:val="00871E2C"/>
    <w:rsid w:val="008758DA"/>
    <w:rsid w:val="00875D48"/>
    <w:rsid w:val="00876109"/>
    <w:rsid w:val="00877A7E"/>
    <w:rsid w:val="00877B16"/>
    <w:rsid w:val="00880088"/>
    <w:rsid w:val="008818C4"/>
    <w:rsid w:val="00881C61"/>
    <w:rsid w:val="00883ABC"/>
    <w:rsid w:val="0088457B"/>
    <w:rsid w:val="0088498B"/>
    <w:rsid w:val="00884F06"/>
    <w:rsid w:val="00885333"/>
    <w:rsid w:val="008856E3"/>
    <w:rsid w:val="00886507"/>
    <w:rsid w:val="0088732F"/>
    <w:rsid w:val="00887D7E"/>
    <w:rsid w:val="0089000B"/>
    <w:rsid w:val="0089056E"/>
    <w:rsid w:val="0089259B"/>
    <w:rsid w:val="008930B0"/>
    <w:rsid w:val="0089357B"/>
    <w:rsid w:val="00893E1F"/>
    <w:rsid w:val="0089437A"/>
    <w:rsid w:val="00894DCF"/>
    <w:rsid w:val="00895CDB"/>
    <w:rsid w:val="008963FD"/>
    <w:rsid w:val="00896586"/>
    <w:rsid w:val="00896CA4"/>
    <w:rsid w:val="00897156"/>
    <w:rsid w:val="00897EB1"/>
    <w:rsid w:val="008A0652"/>
    <w:rsid w:val="008A36A4"/>
    <w:rsid w:val="008A4188"/>
    <w:rsid w:val="008A569B"/>
    <w:rsid w:val="008B01F8"/>
    <w:rsid w:val="008B05B7"/>
    <w:rsid w:val="008B077B"/>
    <w:rsid w:val="008B0BB3"/>
    <w:rsid w:val="008B10C2"/>
    <w:rsid w:val="008B11CE"/>
    <w:rsid w:val="008B129E"/>
    <w:rsid w:val="008B187B"/>
    <w:rsid w:val="008B191E"/>
    <w:rsid w:val="008B30D5"/>
    <w:rsid w:val="008B3BA9"/>
    <w:rsid w:val="008B6602"/>
    <w:rsid w:val="008B7AC6"/>
    <w:rsid w:val="008C1F73"/>
    <w:rsid w:val="008C22F8"/>
    <w:rsid w:val="008C24A1"/>
    <w:rsid w:val="008C2D98"/>
    <w:rsid w:val="008C3741"/>
    <w:rsid w:val="008C5FB4"/>
    <w:rsid w:val="008C62CF"/>
    <w:rsid w:val="008C6955"/>
    <w:rsid w:val="008D1BAD"/>
    <w:rsid w:val="008D1C24"/>
    <w:rsid w:val="008D2356"/>
    <w:rsid w:val="008D3491"/>
    <w:rsid w:val="008D404D"/>
    <w:rsid w:val="008D4EBF"/>
    <w:rsid w:val="008D5295"/>
    <w:rsid w:val="008D52D0"/>
    <w:rsid w:val="008D66C2"/>
    <w:rsid w:val="008D6B59"/>
    <w:rsid w:val="008E1A51"/>
    <w:rsid w:val="008E2FB1"/>
    <w:rsid w:val="008E5D93"/>
    <w:rsid w:val="008E5EA6"/>
    <w:rsid w:val="008E60C1"/>
    <w:rsid w:val="008E6740"/>
    <w:rsid w:val="008F1DC6"/>
    <w:rsid w:val="008F259C"/>
    <w:rsid w:val="008F4588"/>
    <w:rsid w:val="008F6A4C"/>
    <w:rsid w:val="008F7789"/>
    <w:rsid w:val="00901826"/>
    <w:rsid w:val="00902CA5"/>
    <w:rsid w:val="00903F23"/>
    <w:rsid w:val="009042BA"/>
    <w:rsid w:val="00904353"/>
    <w:rsid w:val="00905AB9"/>
    <w:rsid w:val="00905AC5"/>
    <w:rsid w:val="00905BC9"/>
    <w:rsid w:val="00905EF9"/>
    <w:rsid w:val="009065AE"/>
    <w:rsid w:val="009065F8"/>
    <w:rsid w:val="00907C30"/>
    <w:rsid w:val="00910265"/>
    <w:rsid w:val="009111A8"/>
    <w:rsid w:val="009130E0"/>
    <w:rsid w:val="009136E5"/>
    <w:rsid w:val="00914026"/>
    <w:rsid w:val="00914493"/>
    <w:rsid w:val="009155A4"/>
    <w:rsid w:val="00915E20"/>
    <w:rsid w:val="00915FF4"/>
    <w:rsid w:val="0092136C"/>
    <w:rsid w:val="009213FD"/>
    <w:rsid w:val="00922013"/>
    <w:rsid w:val="0092217B"/>
    <w:rsid w:val="00922935"/>
    <w:rsid w:val="009235A1"/>
    <w:rsid w:val="009245AF"/>
    <w:rsid w:val="00926455"/>
    <w:rsid w:val="009279BE"/>
    <w:rsid w:val="00927F55"/>
    <w:rsid w:val="0093051A"/>
    <w:rsid w:val="009339A9"/>
    <w:rsid w:val="009345E2"/>
    <w:rsid w:val="00935704"/>
    <w:rsid w:val="0093604B"/>
    <w:rsid w:val="009361EF"/>
    <w:rsid w:val="00937163"/>
    <w:rsid w:val="0093722A"/>
    <w:rsid w:val="00941651"/>
    <w:rsid w:val="00941655"/>
    <w:rsid w:val="0094265C"/>
    <w:rsid w:val="0094297D"/>
    <w:rsid w:val="00942C4E"/>
    <w:rsid w:val="00942DA8"/>
    <w:rsid w:val="00943F64"/>
    <w:rsid w:val="009441EF"/>
    <w:rsid w:val="009442B9"/>
    <w:rsid w:val="00945CDE"/>
    <w:rsid w:val="00946C4C"/>
    <w:rsid w:val="0094723C"/>
    <w:rsid w:val="009475B3"/>
    <w:rsid w:val="0094777C"/>
    <w:rsid w:val="00950258"/>
    <w:rsid w:val="0095067C"/>
    <w:rsid w:val="009512C4"/>
    <w:rsid w:val="009523CC"/>
    <w:rsid w:val="00952784"/>
    <w:rsid w:val="00952B4D"/>
    <w:rsid w:val="009533F7"/>
    <w:rsid w:val="00954546"/>
    <w:rsid w:val="00954ECA"/>
    <w:rsid w:val="009554F7"/>
    <w:rsid w:val="0095591D"/>
    <w:rsid w:val="0095598F"/>
    <w:rsid w:val="00956D7D"/>
    <w:rsid w:val="0095798E"/>
    <w:rsid w:val="00957C66"/>
    <w:rsid w:val="0096126F"/>
    <w:rsid w:val="00961808"/>
    <w:rsid w:val="0096465E"/>
    <w:rsid w:val="00964765"/>
    <w:rsid w:val="0096536D"/>
    <w:rsid w:val="00967418"/>
    <w:rsid w:val="0097065C"/>
    <w:rsid w:val="00971EDB"/>
    <w:rsid w:val="00974BA7"/>
    <w:rsid w:val="00975E71"/>
    <w:rsid w:val="00976108"/>
    <w:rsid w:val="009765A9"/>
    <w:rsid w:val="0097679D"/>
    <w:rsid w:val="00976FC2"/>
    <w:rsid w:val="00983BAB"/>
    <w:rsid w:val="00984B75"/>
    <w:rsid w:val="0098517B"/>
    <w:rsid w:val="0098589B"/>
    <w:rsid w:val="0098633D"/>
    <w:rsid w:val="0098677D"/>
    <w:rsid w:val="00986ECB"/>
    <w:rsid w:val="0099031A"/>
    <w:rsid w:val="00990C2E"/>
    <w:rsid w:val="009916BC"/>
    <w:rsid w:val="009918B9"/>
    <w:rsid w:val="0099433F"/>
    <w:rsid w:val="00994AF5"/>
    <w:rsid w:val="00997E01"/>
    <w:rsid w:val="009A020E"/>
    <w:rsid w:val="009A08FF"/>
    <w:rsid w:val="009A0A6C"/>
    <w:rsid w:val="009A13A8"/>
    <w:rsid w:val="009A197E"/>
    <w:rsid w:val="009A1E12"/>
    <w:rsid w:val="009A2425"/>
    <w:rsid w:val="009A2846"/>
    <w:rsid w:val="009A3908"/>
    <w:rsid w:val="009A3EFE"/>
    <w:rsid w:val="009A4299"/>
    <w:rsid w:val="009A6EC5"/>
    <w:rsid w:val="009A7424"/>
    <w:rsid w:val="009B1B53"/>
    <w:rsid w:val="009B47AA"/>
    <w:rsid w:val="009B5736"/>
    <w:rsid w:val="009B5F8B"/>
    <w:rsid w:val="009B5FBC"/>
    <w:rsid w:val="009B601F"/>
    <w:rsid w:val="009B6287"/>
    <w:rsid w:val="009B63E4"/>
    <w:rsid w:val="009B7636"/>
    <w:rsid w:val="009B7D53"/>
    <w:rsid w:val="009C0242"/>
    <w:rsid w:val="009C0C09"/>
    <w:rsid w:val="009C0D03"/>
    <w:rsid w:val="009C0E0D"/>
    <w:rsid w:val="009C2F52"/>
    <w:rsid w:val="009C53A4"/>
    <w:rsid w:val="009C7520"/>
    <w:rsid w:val="009D07FF"/>
    <w:rsid w:val="009D1AFB"/>
    <w:rsid w:val="009D1E8E"/>
    <w:rsid w:val="009D2A64"/>
    <w:rsid w:val="009D311B"/>
    <w:rsid w:val="009D3A6F"/>
    <w:rsid w:val="009D4226"/>
    <w:rsid w:val="009D5298"/>
    <w:rsid w:val="009D531B"/>
    <w:rsid w:val="009D55C7"/>
    <w:rsid w:val="009D5CA1"/>
    <w:rsid w:val="009E0B05"/>
    <w:rsid w:val="009E0F27"/>
    <w:rsid w:val="009E1364"/>
    <w:rsid w:val="009E1E81"/>
    <w:rsid w:val="009E6771"/>
    <w:rsid w:val="009E6AC9"/>
    <w:rsid w:val="009E6CD9"/>
    <w:rsid w:val="009E725C"/>
    <w:rsid w:val="009F0089"/>
    <w:rsid w:val="009F123B"/>
    <w:rsid w:val="009F18FF"/>
    <w:rsid w:val="009F1D2B"/>
    <w:rsid w:val="009F2332"/>
    <w:rsid w:val="009F3103"/>
    <w:rsid w:val="009F4492"/>
    <w:rsid w:val="009F5210"/>
    <w:rsid w:val="009F58F7"/>
    <w:rsid w:val="009F6150"/>
    <w:rsid w:val="009F6D5C"/>
    <w:rsid w:val="009F7732"/>
    <w:rsid w:val="009F7D82"/>
    <w:rsid w:val="009F7D88"/>
    <w:rsid w:val="00A00395"/>
    <w:rsid w:val="00A00B9F"/>
    <w:rsid w:val="00A03772"/>
    <w:rsid w:val="00A03774"/>
    <w:rsid w:val="00A03B91"/>
    <w:rsid w:val="00A0428E"/>
    <w:rsid w:val="00A04499"/>
    <w:rsid w:val="00A04D78"/>
    <w:rsid w:val="00A05D89"/>
    <w:rsid w:val="00A05DBF"/>
    <w:rsid w:val="00A0645D"/>
    <w:rsid w:val="00A066A5"/>
    <w:rsid w:val="00A071D2"/>
    <w:rsid w:val="00A072AA"/>
    <w:rsid w:val="00A07E52"/>
    <w:rsid w:val="00A107AD"/>
    <w:rsid w:val="00A11021"/>
    <w:rsid w:val="00A1135D"/>
    <w:rsid w:val="00A1277D"/>
    <w:rsid w:val="00A14FA3"/>
    <w:rsid w:val="00A151D9"/>
    <w:rsid w:val="00A16998"/>
    <w:rsid w:val="00A16F6B"/>
    <w:rsid w:val="00A17B5E"/>
    <w:rsid w:val="00A17CAB"/>
    <w:rsid w:val="00A2038C"/>
    <w:rsid w:val="00A20C9D"/>
    <w:rsid w:val="00A2267D"/>
    <w:rsid w:val="00A22D60"/>
    <w:rsid w:val="00A22E1A"/>
    <w:rsid w:val="00A23014"/>
    <w:rsid w:val="00A23448"/>
    <w:rsid w:val="00A237A0"/>
    <w:rsid w:val="00A23886"/>
    <w:rsid w:val="00A25A77"/>
    <w:rsid w:val="00A25B2A"/>
    <w:rsid w:val="00A26E29"/>
    <w:rsid w:val="00A307FD"/>
    <w:rsid w:val="00A31ADD"/>
    <w:rsid w:val="00A347C6"/>
    <w:rsid w:val="00A35FCE"/>
    <w:rsid w:val="00A36C14"/>
    <w:rsid w:val="00A36EBC"/>
    <w:rsid w:val="00A40B6D"/>
    <w:rsid w:val="00A41B1E"/>
    <w:rsid w:val="00A42839"/>
    <w:rsid w:val="00A430F6"/>
    <w:rsid w:val="00A44E09"/>
    <w:rsid w:val="00A452AD"/>
    <w:rsid w:val="00A45879"/>
    <w:rsid w:val="00A46CFE"/>
    <w:rsid w:val="00A4785B"/>
    <w:rsid w:val="00A478A3"/>
    <w:rsid w:val="00A52364"/>
    <w:rsid w:val="00A528DF"/>
    <w:rsid w:val="00A5414B"/>
    <w:rsid w:val="00A54180"/>
    <w:rsid w:val="00A54705"/>
    <w:rsid w:val="00A56036"/>
    <w:rsid w:val="00A5621A"/>
    <w:rsid w:val="00A61CA7"/>
    <w:rsid w:val="00A62DFA"/>
    <w:rsid w:val="00A6321D"/>
    <w:rsid w:val="00A63DAB"/>
    <w:rsid w:val="00A642D3"/>
    <w:rsid w:val="00A64D19"/>
    <w:rsid w:val="00A657AC"/>
    <w:rsid w:val="00A65BA6"/>
    <w:rsid w:val="00A66623"/>
    <w:rsid w:val="00A676F4"/>
    <w:rsid w:val="00A7050D"/>
    <w:rsid w:val="00A714ED"/>
    <w:rsid w:val="00A71C27"/>
    <w:rsid w:val="00A733A8"/>
    <w:rsid w:val="00A7348E"/>
    <w:rsid w:val="00A74165"/>
    <w:rsid w:val="00A74786"/>
    <w:rsid w:val="00A756BE"/>
    <w:rsid w:val="00A77001"/>
    <w:rsid w:val="00A80EAB"/>
    <w:rsid w:val="00A830EF"/>
    <w:rsid w:val="00A8329F"/>
    <w:rsid w:val="00A83DC6"/>
    <w:rsid w:val="00A84D7D"/>
    <w:rsid w:val="00A853E3"/>
    <w:rsid w:val="00A86204"/>
    <w:rsid w:val="00A86907"/>
    <w:rsid w:val="00A87CEE"/>
    <w:rsid w:val="00A9000B"/>
    <w:rsid w:val="00A90A7C"/>
    <w:rsid w:val="00A91C2E"/>
    <w:rsid w:val="00A91D52"/>
    <w:rsid w:val="00A92F10"/>
    <w:rsid w:val="00A9576D"/>
    <w:rsid w:val="00A96D39"/>
    <w:rsid w:val="00A96F45"/>
    <w:rsid w:val="00A972E0"/>
    <w:rsid w:val="00AA09CD"/>
    <w:rsid w:val="00AA12C3"/>
    <w:rsid w:val="00AA1F25"/>
    <w:rsid w:val="00AA32F9"/>
    <w:rsid w:val="00AA3992"/>
    <w:rsid w:val="00AA5820"/>
    <w:rsid w:val="00AA5928"/>
    <w:rsid w:val="00AB0C65"/>
    <w:rsid w:val="00AB160C"/>
    <w:rsid w:val="00AB17FC"/>
    <w:rsid w:val="00AB18F9"/>
    <w:rsid w:val="00AB196E"/>
    <w:rsid w:val="00AB2351"/>
    <w:rsid w:val="00AB26AA"/>
    <w:rsid w:val="00AB2B32"/>
    <w:rsid w:val="00AB2D13"/>
    <w:rsid w:val="00AB6631"/>
    <w:rsid w:val="00AB69BF"/>
    <w:rsid w:val="00AB7E03"/>
    <w:rsid w:val="00AC0189"/>
    <w:rsid w:val="00AC0BE6"/>
    <w:rsid w:val="00AC1E74"/>
    <w:rsid w:val="00AC1F1B"/>
    <w:rsid w:val="00AC275B"/>
    <w:rsid w:val="00AC328B"/>
    <w:rsid w:val="00AC3405"/>
    <w:rsid w:val="00AC4073"/>
    <w:rsid w:val="00AC4D46"/>
    <w:rsid w:val="00AC50A6"/>
    <w:rsid w:val="00AC60B2"/>
    <w:rsid w:val="00AC7528"/>
    <w:rsid w:val="00AD181B"/>
    <w:rsid w:val="00AD2E2A"/>
    <w:rsid w:val="00AD3F76"/>
    <w:rsid w:val="00AD5EED"/>
    <w:rsid w:val="00AD6402"/>
    <w:rsid w:val="00AD67C2"/>
    <w:rsid w:val="00AD6B50"/>
    <w:rsid w:val="00AD6D29"/>
    <w:rsid w:val="00AE0332"/>
    <w:rsid w:val="00AE0C06"/>
    <w:rsid w:val="00AE21D3"/>
    <w:rsid w:val="00AE490A"/>
    <w:rsid w:val="00AE4F49"/>
    <w:rsid w:val="00AE5560"/>
    <w:rsid w:val="00AE6109"/>
    <w:rsid w:val="00AE6319"/>
    <w:rsid w:val="00AE7BDC"/>
    <w:rsid w:val="00AF2194"/>
    <w:rsid w:val="00AF2762"/>
    <w:rsid w:val="00AF3058"/>
    <w:rsid w:val="00AF5096"/>
    <w:rsid w:val="00AF5470"/>
    <w:rsid w:val="00AF5E85"/>
    <w:rsid w:val="00AF7B4F"/>
    <w:rsid w:val="00B00917"/>
    <w:rsid w:val="00B00AA2"/>
    <w:rsid w:val="00B00E5E"/>
    <w:rsid w:val="00B00FBD"/>
    <w:rsid w:val="00B0168D"/>
    <w:rsid w:val="00B01796"/>
    <w:rsid w:val="00B035D2"/>
    <w:rsid w:val="00B04494"/>
    <w:rsid w:val="00B067BC"/>
    <w:rsid w:val="00B07314"/>
    <w:rsid w:val="00B073CC"/>
    <w:rsid w:val="00B0755F"/>
    <w:rsid w:val="00B1016F"/>
    <w:rsid w:val="00B1175B"/>
    <w:rsid w:val="00B11EE5"/>
    <w:rsid w:val="00B131DE"/>
    <w:rsid w:val="00B134E5"/>
    <w:rsid w:val="00B143C1"/>
    <w:rsid w:val="00B1448F"/>
    <w:rsid w:val="00B1574F"/>
    <w:rsid w:val="00B15E58"/>
    <w:rsid w:val="00B15F1B"/>
    <w:rsid w:val="00B16752"/>
    <w:rsid w:val="00B17209"/>
    <w:rsid w:val="00B17781"/>
    <w:rsid w:val="00B20754"/>
    <w:rsid w:val="00B21BF4"/>
    <w:rsid w:val="00B220A3"/>
    <w:rsid w:val="00B223CD"/>
    <w:rsid w:val="00B22C89"/>
    <w:rsid w:val="00B23428"/>
    <w:rsid w:val="00B244CF"/>
    <w:rsid w:val="00B25B64"/>
    <w:rsid w:val="00B26E4F"/>
    <w:rsid w:val="00B31310"/>
    <w:rsid w:val="00B32DB6"/>
    <w:rsid w:val="00B34F30"/>
    <w:rsid w:val="00B34F8F"/>
    <w:rsid w:val="00B35FFD"/>
    <w:rsid w:val="00B36857"/>
    <w:rsid w:val="00B371E4"/>
    <w:rsid w:val="00B37DC2"/>
    <w:rsid w:val="00B4011D"/>
    <w:rsid w:val="00B41340"/>
    <w:rsid w:val="00B42293"/>
    <w:rsid w:val="00B427DC"/>
    <w:rsid w:val="00B4476C"/>
    <w:rsid w:val="00B451B6"/>
    <w:rsid w:val="00B45BF6"/>
    <w:rsid w:val="00B45EB3"/>
    <w:rsid w:val="00B47625"/>
    <w:rsid w:val="00B47E4D"/>
    <w:rsid w:val="00B501AF"/>
    <w:rsid w:val="00B50B4F"/>
    <w:rsid w:val="00B50B55"/>
    <w:rsid w:val="00B52382"/>
    <w:rsid w:val="00B523B1"/>
    <w:rsid w:val="00B52F7E"/>
    <w:rsid w:val="00B53451"/>
    <w:rsid w:val="00B536A4"/>
    <w:rsid w:val="00B55629"/>
    <w:rsid w:val="00B55649"/>
    <w:rsid w:val="00B558DD"/>
    <w:rsid w:val="00B56029"/>
    <w:rsid w:val="00B5712E"/>
    <w:rsid w:val="00B57FE8"/>
    <w:rsid w:val="00B6061F"/>
    <w:rsid w:val="00B613F5"/>
    <w:rsid w:val="00B6145A"/>
    <w:rsid w:val="00B61872"/>
    <w:rsid w:val="00B61B71"/>
    <w:rsid w:val="00B61BD2"/>
    <w:rsid w:val="00B6235A"/>
    <w:rsid w:val="00B62D4B"/>
    <w:rsid w:val="00B62F2C"/>
    <w:rsid w:val="00B66B87"/>
    <w:rsid w:val="00B66F64"/>
    <w:rsid w:val="00B67365"/>
    <w:rsid w:val="00B70314"/>
    <w:rsid w:val="00B7289B"/>
    <w:rsid w:val="00B7359D"/>
    <w:rsid w:val="00B738F6"/>
    <w:rsid w:val="00B73F94"/>
    <w:rsid w:val="00B74DE6"/>
    <w:rsid w:val="00B74E00"/>
    <w:rsid w:val="00B752F4"/>
    <w:rsid w:val="00B75666"/>
    <w:rsid w:val="00B75D7B"/>
    <w:rsid w:val="00B80AFF"/>
    <w:rsid w:val="00B82C8A"/>
    <w:rsid w:val="00B8300F"/>
    <w:rsid w:val="00B833CE"/>
    <w:rsid w:val="00B83AD6"/>
    <w:rsid w:val="00B83FB0"/>
    <w:rsid w:val="00B84489"/>
    <w:rsid w:val="00B8491D"/>
    <w:rsid w:val="00B85474"/>
    <w:rsid w:val="00B9143F"/>
    <w:rsid w:val="00B91B11"/>
    <w:rsid w:val="00B91D45"/>
    <w:rsid w:val="00B92634"/>
    <w:rsid w:val="00B933A2"/>
    <w:rsid w:val="00B94157"/>
    <w:rsid w:val="00B94DFD"/>
    <w:rsid w:val="00B94E8B"/>
    <w:rsid w:val="00B953DA"/>
    <w:rsid w:val="00B95659"/>
    <w:rsid w:val="00B9674A"/>
    <w:rsid w:val="00B96874"/>
    <w:rsid w:val="00B97DC1"/>
    <w:rsid w:val="00BA069D"/>
    <w:rsid w:val="00BA092D"/>
    <w:rsid w:val="00BA3D82"/>
    <w:rsid w:val="00BA455A"/>
    <w:rsid w:val="00BA5EA2"/>
    <w:rsid w:val="00BA6E97"/>
    <w:rsid w:val="00BB1CE2"/>
    <w:rsid w:val="00BB1FDF"/>
    <w:rsid w:val="00BB295A"/>
    <w:rsid w:val="00BB633E"/>
    <w:rsid w:val="00BB6DF6"/>
    <w:rsid w:val="00BC01AC"/>
    <w:rsid w:val="00BC05B3"/>
    <w:rsid w:val="00BC1C56"/>
    <w:rsid w:val="00BC1D7C"/>
    <w:rsid w:val="00BC4C9B"/>
    <w:rsid w:val="00BC4D4A"/>
    <w:rsid w:val="00BC4FFA"/>
    <w:rsid w:val="00BD02F8"/>
    <w:rsid w:val="00BD04A3"/>
    <w:rsid w:val="00BD056A"/>
    <w:rsid w:val="00BD12A9"/>
    <w:rsid w:val="00BD1996"/>
    <w:rsid w:val="00BD1C70"/>
    <w:rsid w:val="00BD1DF3"/>
    <w:rsid w:val="00BD3799"/>
    <w:rsid w:val="00BD46D0"/>
    <w:rsid w:val="00BD56F8"/>
    <w:rsid w:val="00BD7843"/>
    <w:rsid w:val="00BE15CE"/>
    <w:rsid w:val="00BE15D1"/>
    <w:rsid w:val="00BE2C32"/>
    <w:rsid w:val="00BE2EFA"/>
    <w:rsid w:val="00BE3208"/>
    <w:rsid w:val="00BE41B6"/>
    <w:rsid w:val="00BE4475"/>
    <w:rsid w:val="00BE461F"/>
    <w:rsid w:val="00BE4807"/>
    <w:rsid w:val="00BE5A88"/>
    <w:rsid w:val="00BE5AC1"/>
    <w:rsid w:val="00BE622A"/>
    <w:rsid w:val="00BE6609"/>
    <w:rsid w:val="00BE6D7C"/>
    <w:rsid w:val="00BE7249"/>
    <w:rsid w:val="00BE75B5"/>
    <w:rsid w:val="00BF0B63"/>
    <w:rsid w:val="00BF173B"/>
    <w:rsid w:val="00BF2574"/>
    <w:rsid w:val="00BF3FA8"/>
    <w:rsid w:val="00BF4FB5"/>
    <w:rsid w:val="00BF68C7"/>
    <w:rsid w:val="00C02724"/>
    <w:rsid w:val="00C02885"/>
    <w:rsid w:val="00C02DA7"/>
    <w:rsid w:val="00C05656"/>
    <w:rsid w:val="00C05974"/>
    <w:rsid w:val="00C06BC7"/>
    <w:rsid w:val="00C07CBB"/>
    <w:rsid w:val="00C11522"/>
    <w:rsid w:val="00C11AC1"/>
    <w:rsid w:val="00C153D2"/>
    <w:rsid w:val="00C153F9"/>
    <w:rsid w:val="00C17E38"/>
    <w:rsid w:val="00C20F86"/>
    <w:rsid w:val="00C21D59"/>
    <w:rsid w:val="00C21E36"/>
    <w:rsid w:val="00C22B80"/>
    <w:rsid w:val="00C2449A"/>
    <w:rsid w:val="00C24E3E"/>
    <w:rsid w:val="00C2620D"/>
    <w:rsid w:val="00C26706"/>
    <w:rsid w:val="00C27EAC"/>
    <w:rsid w:val="00C317BB"/>
    <w:rsid w:val="00C31C5B"/>
    <w:rsid w:val="00C33770"/>
    <w:rsid w:val="00C34CE5"/>
    <w:rsid w:val="00C36622"/>
    <w:rsid w:val="00C367CE"/>
    <w:rsid w:val="00C36E75"/>
    <w:rsid w:val="00C37ABF"/>
    <w:rsid w:val="00C40688"/>
    <w:rsid w:val="00C40825"/>
    <w:rsid w:val="00C408B1"/>
    <w:rsid w:val="00C40B94"/>
    <w:rsid w:val="00C41099"/>
    <w:rsid w:val="00C411E2"/>
    <w:rsid w:val="00C41671"/>
    <w:rsid w:val="00C424CC"/>
    <w:rsid w:val="00C4368B"/>
    <w:rsid w:val="00C445B7"/>
    <w:rsid w:val="00C45825"/>
    <w:rsid w:val="00C50251"/>
    <w:rsid w:val="00C52613"/>
    <w:rsid w:val="00C5270E"/>
    <w:rsid w:val="00C53FE5"/>
    <w:rsid w:val="00C54868"/>
    <w:rsid w:val="00C56454"/>
    <w:rsid w:val="00C56ED0"/>
    <w:rsid w:val="00C56F28"/>
    <w:rsid w:val="00C60129"/>
    <w:rsid w:val="00C60527"/>
    <w:rsid w:val="00C6082F"/>
    <w:rsid w:val="00C61337"/>
    <w:rsid w:val="00C61830"/>
    <w:rsid w:val="00C62E38"/>
    <w:rsid w:val="00C637A5"/>
    <w:rsid w:val="00C64270"/>
    <w:rsid w:val="00C66F65"/>
    <w:rsid w:val="00C6799C"/>
    <w:rsid w:val="00C702CF"/>
    <w:rsid w:val="00C7196D"/>
    <w:rsid w:val="00C71A47"/>
    <w:rsid w:val="00C72A3E"/>
    <w:rsid w:val="00C72CF3"/>
    <w:rsid w:val="00C7435F"/>
    <w:rsid w:val="00C7477D"/>
    <w:rsid w:val="00C765D1"/>
    <w:rsid w:val="00C76B2C"/>
    <w:rsid w:val="00C77207"/>
    <w:rsid w:val="00C80811"/>
    <w:rsid w:val="00C8342D"/>
    <w:rsid w:val="00C845A1"/>
    <w:rsid w:val="00C84844"/>
    <w:rsid w:val="00C84A49"/>
    <w:rsid w:val="00C84ED4"/>
    <w:rsid w:val="00C84F05"/>
    <w:rsid w:val="00C85297"/>
    <w:rsid w:val="00C85BE6"/>
    <w:rsid w:val="00C864BA"/>
    <w:rsid w:val="00C86B95"/>
    <w:rsid w:val="00C900E8"/>
    <w:rsid w:val="00C91236"/>
    <w:rsid w:val="00C91AE7"/>
    <w:rsid w:val="00CA00E3"/>
    <w:rsid w:val="00CA0CD7"/>
    <w:rsid w:val="00CA0FAE"/>
    <w:rsid w:val="00CA1D41"/>
    <w:rsid w:val="00CA3DDE"/>
    <w:rsid w:val="00CA44C5"/>
    <w:rsid w:val="00CA4791"/>
    <w:rsid w:val="00CA4F75"/>
    <w:rsid w:val="00CA6A4D"/>
    <w:rsid w:val="00CA7705"/>
    <w:rsid w:val="00CB04F4"/>
    <w:rsid w:val="00CB0A14"/>
    <w:rsid w:val="00CB0C93"/>
    <w:rsid w:val="00CB1AE0"/>
    <w:rsid w:val="00CB1D14"/>
    <w:rsid w:val="00CB1F0A"/>
    <w:rsid w:val="00CB3B15"/>
    <w:rsid w:val="00CB5270"/>
    <w:rsid w:val="00CB6047"/>
    <w:rsid w:val="00CB7467"/>
    <w:rsid w:val="00CC095F"/>
    <w:rsid w:val="00CC1456"/>
    <w:rsid w:val="00CC16A0"/>
    <w:rsid w:val="00CC24A6"/>
    <w:rsid w:val="00CC35E0"/>
    <w:rsid w:val="00CC3F01"/>
    <w:rsid w:val="00CC4037"/>
    <w:rsid w:val="00CC408D"/>
    <w:rsid w:val="00CC4183"/>
    <w:rsid w:val="00CC467D"/>
    <w:rsid w:val="00CC4832"/>
    <w:rsid w:val="00CC5274"/>
    <w:rsid w:val="00CC5657"/>
    <w:rsid w:val="00CC7681"/>
    <w:rsid w:val="00CC78F6"/>
    <w:rsid w:val="00CD07C9"/>
    <w:rsid w:val="00CD1B61"/>
    <w:rsid w:val="00CD3554"/>
    <w:rsid w:val="00CD4778"/>
    <w:rsid w:val="00CD55BD"/>
    <w:rsid w:val="00CD5914"/>
    <w:rsid w:val="00CE06D2"/>
    <w:rsid w:val="00CE08C3"/>
    <w:rsid w:val="00CE1098"/>
    <w:rsid w:val="00CE414C"/>
    <w:rsid w:val="00CE47A2"/>
    <w:rsid w:val="00CE5138"/>
    <w:rsid w:val="00CE675E"/>
    <w:rsid w:val="00CE6EBA"/>
    <w:rsid w:val="00CF0372"/>
    <w:rsid w:val="00CF2062"/>
    <w:rsid w:val="00CF2A7C"/>
    <w:rsid w:val="00CF6172"/>
    <w:rsid w:val="00CF6407"/>
    <w:rsid w:val="00CF6B31"/>
    <w:rsid w:val="00D00C4E"/>
    <w:rsid w:val="00D0110F"/>
    <w:rsid w:val="00D0179B"/>
    <w:rsid w:val="00D0185C"/>
    <w:rsid w:val="00D019F3"/>
    <w:rsid w:val="00D024E5"/>
    <w:rsid w:val="00D02B7E"/>
    <w:rsid w:val="00D03948"/>
    <w:rsid w:val="00D05901"/>
    <w:rsid w:val="00D05E75"/>
    <w:rsid w:val="00D07290"/>
    <w:rsid w:val="00D073F2"/>
    <w:rsid w:val="00D10EF3"/>
    <w:rsid w:val="00D11918"/>
    <w:rsid w:val="00D123D7"/>
    <w:rsid w:val="00D12E0B"/>
    <w:rsid w:val="00D1355E"/>
    <w:rsid w:val="00D14291"/>
    <w:rsid w:val="00D149C5"/>
    <w:rsid w:val="00D15B95"/>
    <w:rsid w:val="00D15C53"/>
    <w:rsid w:val="00D17032"/>
    <w:rsid w:val="00D178C4"/>
    <w:rsid w:val="00D17F3B"/>
    <w:rsid w:val="00D20B7E"/>
    <w:rsid w:val="00D21C78"/>
    <w:rsid w:val="00D220FE"/>
    <w:rsid w:val="00D22523"/>
    <w:rsid w:val="00D2363D"/>
    <w:rsid w:val="00D23FCA"/>
    <w:rsid w:val="00D24B75"/>
    <w:rsid w:val="00D271E2"/>
    <w:rsid w:val="00D31087"/>
    <w:rsid w:val="00D312B6"/>
    <w:rsid w:val="00D33AB3"/>
    <w:rsid w:val="00D34D04"/>
    <w:rsid w:val="00D363B3"/>
    <w:rsid w:val="00D36A9B"/>
    <w:rsid w:val="00D37018"/>
    <w:rsid w:val="00D37590"/>
    <w:rsid w:val="00D411E2"/>
    <w:rsid w:val="00D41892"/>
    <w:rsid w:val="00D428EF"/>
    <w:rsid w:val="00D42F87"/>
    <w:rsid w:val="00D431A9"/>
    <w:rsid w:val="00D43AA9"/>
    <w:rsid w:val="00D43BB8"/>
    <w:rsid w:val="00D44186"/>
    <w:rsid w:val="00D44608"/>
    <w:rsid w:val="00D44AC2"/>
    <w:rsid w:val="00D44CCC"/>
    <w:rsid w:val="00D452AF"/>
    <w:rsid w:val="00D467B8"/>
    <w:rsid w:val="00D47582"/>
    <w:rsid w:val="00D47751"/>
    <w:rsid w:val="00D47E60"/>
    <w:rsid w:val="00D5003E"/>
    <w:rsid w:val="00D50A65"/>
    <w:rsid w:val="00D513D3"/>
    <w:rsid w:val="00D51405"/>
    <w:rsid w:val="00D519DC"/>
    <w:rsid w:val="00D52024"/>
    <w:rsid w:val="00D5264A"/>
    <w:rsid w:val="00D5538F"/>
    <w:rsid w:val="00D57D2C"/>
    <w:rsid w:val="00D60257"/>
    <w:rsid w:val="00D60372"/>
    <w:rsid w:val="00D60EF3"/>
    <w:rsid w:val="00D621D1"/>
    <w:rsid w:val="00D62984"/>
    <w:rsid w:val="00D6383D"/>
    <w:rsid w:val="00D63BD1"/>
    <w:rsid w:val="00D6572D"/>
    <w:rsid w:val="00D65CD4"/>
    <w:rsid w:val="00D67371"/>
    <w:rsid w:val="00D67D5A"/>
    <w:rsid w:val="00D67F68"/>
    <w:rsid w:val="00D71A49"/>
    <w:rsid w:val="00D72038"/>
    <w:rsid w:val="00D7320A"/>
    <w:rsid w:val="00D747A6"/>
    <w:rsid w:val="00D74BFE"/>
    <w:rsid w:val="00D74C35"/>
    <w:rsid w:val="00D75F00"/>
    <w:rsid w:val="00D76C88"/>
    <w:rsid w:val="00D77FB0"/>
    <w:rsid w:val="00D809F4"/>
    <w:rsid w:val="00D80AC5"/>
    <w:rsid w:val="00D81262"/>
    <w:rsid w:val="00D82609"/>
    <w:rsid w:val="00D82F0D"/>
    <w:rsid w:val="00D8472B"/>
    <w:rsid w:val="00D857DC"/>
    <w:rsid w:val="00D85F59"/>
    <w:rsid w:val="00D86028"/>
    <w:rsid w:val="00D8670D"/>
    <w:rsid w:val="00D87212"/>
    <w:rsid w:val="00D91404"/>
    <w:rsid w:val="00D932CE"/>
    <w:rsid w:val="00D93AF1"/>
    <w:rsid w:val="00D94A3E"/>
    <w:rsid w:val="00D95172"/>
    <w:rsid w:val="00D97F93"/>
    <w:rsid w:val="00DA0B19"/>
    <w:rsid w:val="00DA1C1D"/>
    <w:rsid w:val="00DA27A8"/>
    <w:rsid w:val="00DA296E"/>
    <w:rsid w:val="00DA31F6"/>
    <w:rsid w:val="00DA6137"/>
    <w:rsid w:val="00DA6387"/>
    <w:rsid w:val="00DA6926"/>
    <w:rsid w:val="00DA7156"/>
    <w:rsid w:val="00DA7434"/>
    <w:rsid w:val="00DA7E0F"/>
    <w:rsid w:val="00DB0445"/>
    <w:rsid w:val="00DB1C32"/>
    <w:rsid w:val="00DB27A7"/>
    <w:rsid w:val="00DB48C4"/>
    <w:rsid w:val="00DB4CCA"/>
    <w:rsid w:val="00DB505A"/>
    <w:rsid w:val="00DB58DF"/>
    <w:rsid w:val="00DB7CEA"/>
    <w:rsid w:val="00DC0244"/>
    <w:rsid w:val="00DC0F6F"/>
    <w:rsid w:val="00DC1139"/>
    <w:rsid w:val="00DC1471"/>
    <w:rsid w:val="00DC22AC"/>
    <w:rsid w:val="00DC2B31"/>
    <w:rsid w:val="00DC34AC"/>
    <w:rsid w:val="00DC3862"/>
    <w:rsid w:val="00DC5BFC"/>
    <w:rsid w:val="00DC7F54"/>
    <w:rsid w:val="00DD0FD9"/>
    <w:rsid w:val="00DD13ED"/>
    <w:rsid w:val="00DD20F4"/>
    <w:rsid w:val="00DD2989"/>
    <w:rsid w:val="00DD4C10"/>
    <w:rsid w:val="00DD51AD"/>
    <w:rsid w:val="00DD568B"/>
    <w:rsid w:val="00DD7C31"/>
    <w:rsid w:val="00DD7D77"/>
    <w:rsid w:val="00DE08F2"/>
    <w:rsid w:val="00DE2690"/>
    <w:rsid w:val="00DE2EA9"/>
    <w:rsid w:val="00DE3650"/>
    <w:rsid w:val="00DE428A"/>
    <w:rsid w:val="00DE4ACB"/>
    <w:rsid w:val="00DE6062"/>
    <w:rsid w:val="00DE72F6"/>
    <w:rsid w:val="00DF01FB"/>
    <w:rsid w:val="00DF09E5"/>
    <w:rsid w:val="00DF1901"/>
    <w:rsid w:val="00DF19F5"/>
    <w:rsid w:val="00DF2301"/>
    <w:rsid w:val="00DF29B0"/>
    <w:rsid w:val="00DF346E"/>
    <w:rsid w:val="00DF3707"/>
    <w:rsid w:val="00DF4C37"/>
    <w:rsid w:val="00DF4F0B"/>
    <w:rsid w:val="00DF55E4"/>
    <w:rsid w:val="00DF5A50"/>
    <w:rsid w:val="00DF5D5A"/>
    <w:rsid w:val="00DF6246"/>
    <w:rsid w:val="00DF7F6A"/>
    <w:rsid w:val="00DF7FAD"/>
    <w:rsid w:val="00E001FF"/>
    <w:rsid w:val="00E01B66"/>
    <w:rsid w:val="00E01E5D"/>
    <w:rsid w:val="00E02080"/>
    <w:rsid w:val="00E021F0"/>
    <w:rsid w:val="00E02749"/>
    <w:rsid w:val="00E02ACF"/>
    <w:rsid w:val="00E03695"/>
    <w:rsid w:val="00E046F8"/>
    <w:rsid w:val="00E04C0C"/>
    <w:rsid w:val="00E060EA"/>
    <w:rsid w:val="00E06A4E"/>
    <w:rsid w:val="00E070A2"/>
    <w:rsid w:val="00E0749A"/>
    <w:rsid w:val="00E0779C"/>
    <w:rsid w:val="00E105BB"/>
    <w:rsid w:val="00E10F17"/>
    <w:rsid w:val="00E11042"/>
    <w:rsid w:val="00E1228B"/>
    <w:rsid w:val="00E129A1"/>
    <w:rsid w:val="00E130A3"/>
    <w:rsid w:val="00E1368A"/>
    <w:rsid w:val="00E14893"/>
    <w:rsid w:val="00E153E0"/>
    <w:rsid w:val="00E1549B"/>
    <w:rsid w:val="00E15F45"/>
    <w:rsid w:val="00E16953"/>
    <w:rsid w:val="00E177DB"/>
    <w:rsid w:val="00E20829"/>
    <w:rsid w:val="00E226DD"/>
    <w:rsid w:val="00E22B1D"/>
    <w:rsid w:val="00E22B34"/>
    <w:rsid w:val="00E24A28"/>
    <w:rsid w:val="00E267EB"/>
    <w:rsid w:val="00E3058A"/>
    <w:rsid w:val="00E30B53"/>
    <w:rsid w:val="00E31874"/>
    <w:rsid w:val="00E353DC"/>
    <w:rsid w:val="00E356BF"/>
    <w:rsid w:val="00E35B53"/>
    <w:rsid w:val="00E3657E"/>
    <w:rsid w:val="00E37F4F"/>
    <w:rsid w:val="00E404FA"/>
    <w:rsid w:val="00E40514"/>
    <w:rsid w:val="00E40730"/>
    <w:rsid w:val="00E41470"/>
    <w:rsid w:val="00E4151F"/>
    <w:rsid w:val="00E41968"/>
    <w:rsid w:val="00E420A1"/>
    <w:rsid w:val="00E421AC"/>
    <w:rsid w:val="00E42744"/>
    <w:rsid w:val="00E42769"/>
    <w:rsid w:val="00E428FB"/>
    <w:rsid w:val="00E4324C"/>
    <w:rsid w:val="00E438C7"/>
    <w:rsid w:val="00E45E7C"/>
    <w:rsid w:val="00E46065"/>
    <w:rsid w:val="00E46251"/>
    <w:rsid w:val="00E46CB2"/>
    <w:rsid w:val="00E47429"/>
    <w:rsid w:val="00E4782F"/>
    <w:rsid w:val="00E51508"/>
    <w:rsid w:val="00E51BC4"/>
    <w:rsid w:val="00E51FC7"/>
    <w:rsid w:val="00E52518"/>
    <w:rsid w:val="00E528C1"/>
    <w:rsid w:val="00E53041"/>
    <w:rsid w:val="00E53570"/>
    <w:rsid w:val="00E548C1"/>
    <w:rsid w:val="00E54AB3"/>
    <w:rsid w:val="00E56123"/>
    <w:rsid w:val="00E5622B"/>
    <w:rsid w:val="00E57409"/>
    <w:rsid w:val="00E57812"/>
    <w:rsid w:val="00E61349"/>
    <w:rsid w:val="00E651FC"/>
    <w:rsid w:val="00E65941"/>
    <w:rsid w:val="00E66C06"/>
    <w:rsid w:val="00E67674"/>
    <w:rsid w:val="00E67959"/>
    <w:rsid w:val="00E70D4F"/>
    <w:rsid w:val="00E717CC"/>
    <w:rsid w:val="00E7218E"/>
    <w:rsid w:val="00E723CA"/>
    <w:rsid w:val="00E72E63"/>
    <w:rsid w:val="00E732D2"/>
    <w:rsid w:val="00E74DE0"/>
    <w:rsid w:val="00E771B1"/>
    <w:rsid w:val="00E776DB"/>
    <w:rsid w:val="00E7791D"/>
    <w:rsid w:val="00E77C48"/>
    <w:rsid w:val="00E81234"/>
    <w:rsid w:val="00E823AD"/>
    <w:rsid w:val="00E82CA2"/>
    <w:rsid w:val="00E82DA9"/>
    <w:rsid w:val="00E83483"/>
    <w:rsid w:val="00E84302"/>
    <w:rsid w:val="00E84F4A"/>
    <w:rsid w:val="00E864C4"/>
    <w:rsid w:val="00E86C85"/>
    <w:rsid w:val="00E87931"/>
    <w:rsid w:val="00E90358"/>
    <w:rsid w:val="00E90473"/>
    <w:rsid w:val="00E9073C"/>
    <w:rsid w:val="00E90BB8"/>
    <w:rsid w:val="00E90E4B"/>
    <w:rsid w:val="00E92388"/>
    <w:rsid w:val="00E92D4C"/>
    <w:rsid w:val="00E93479"/>
    <w:rsid w:val="00E934E8"/>
    <w:rsid w:val="00E93BE9"/>
    <w:rsid w:val="00E94A73"/>
    <w:rsid w:val="00EA0090"/>
    <w:rsid w:val="00EA1A64"/>
    <w:rsid w:val="00EA6263"/>
    <w:rsid w:val="00EA699E"/>
    <w:rsid w:val="00EA6B73"/>
    <w:rsid w:val="00EA7D27"/>
    <w:rsid w:val="00EB10C8"/>
    <w:rsid w:val="00EB290E"/>
    <w:rsid w:val="00EB2F78"/>
    <w:rsid w:val="00EB36B7"/>
    <w:rsid w:val="00EB3FA3"/>
    <w:rsid w:val="00EB4594"/>
    <w:rsid w:val="00EB4A89"/>
    <w:rsid w:val="00EB66FC"/>
    <w:rsid w:val="00EB6C99"/>
    <w:rsid w:val="00EB7A40"/>
    <w:rsid w:val="00EC0BF4"/>
    <w:rsid w:val="00EC0FD3"/>
    <w:rsid w:val="00EC1513"/>
    <w:rsid w:val="00EC16AA"/>
    <w:rsid w:val="00EC177A"/>
    <w:rsid w:val="00EC29F3"/>
    <w:rsid w:val="00EC34E4"/>
    <w:rsid w:val="00EC41A1"/>
    <w:rsid w:val="00EC6EDE"/>
    <w:rsid w:val="00EC7979"/>
    <w:rsid w:val="00ED0611"/>
    <w:rsid w:val="00ED074A"/>
    <w:rsid w:val="00ED0B28"/>
    <w:rsid w:val="00ED0C72"/>
    <w:rsid w:val="00ED164B"/>
    <w:rsid w:val="00ED1C8B"/>
    <w:rsid w:val="00ED1E16"/>
    <w:rsid w:val="00ED30FA"/>
    <w:rsid w:val="00ED3A45"/>
    <w:rsid w:val="00ED3BDD"/>
    <w:rsid w:val="00ED5692"/>
    <w:rsid w:val="00ED588E"/>
    <w:rsid w:val="00ED798C"/>
    <w:rsid w:val="00EE061F"/>
    <w:rsid w:val="00EE16A1"/>
    <w:rsid w:val="00EE1BEB"/>
    <w:rsid w:val="00EE220F"/>
    <w:rsid w:val="00EE2EA8"/>
    <w:rsid w:val="00EE36B9"/>
    <w:rsid w:val="00EE4954"/>
    <w:rsid w:val="00EE6FBF"/>
    <w:rsid w:val="00EE7E6E"/>
    <w:rsid w:val="00EF15BB"/>
    <w:rsid w:val="00EF20C8"/>
    <w:rsid w:val="00EF2DAF"/>
    <w:rsid w:val="00EF2F19"/>
    <w:rsid w:val="00EF470B"/>
    <w:rsid w:val="00EF5F95"/>
    <w:rsid w:val="00EF603D"/>
    <w:rsid w:val="00EF7C1F"/>
    <w:rsid w:val="00F005CC"/>
    <w:rsid w:val="00F00BD0"/>
    <w:rsid w:val="00F01471"/>
    <w:rsid w:val="00F02208"/>
    <w:rsid w:val="00F032C5"/>
    <w:rsid w:val="00F03ED6"/>
    <w:rsid w:val="00F04AE0"/>
    <w:rsid w:val="00F0589D"/>
    <w:rsid w:val="00F10AA4"/>
    <w:rsid w:val="00F13478"/>
    <w:rsid w:val="00F141C0"/>
    <w:rsid w:val="00F1479C"/>
    <w:rsid w:val="00F14910"/>
    <w:rsid w:val="00F14A6E"/>
    <w:rsid w:val="00F14FAB"/>
    <w:rsid w:val="00F16082"/>
    <w:rsid w:val="00F1617D"/>
    <w:rsid w:val="00F16A85"/>
    <w:rsid w:val="00F2054A"/>
    <w:rsid w:val="00F20C31"/>
    <w:rsid w:val="00F215A5"/>
    <w:rsid w:val="00F2283C"/>
    <w:rsid w:val="00F22D13"/>
    <w:rsid w:val="00F23F5F"/>
    <w:rsid w:val="00F243C4"/>
    <w:rsid w:val="00F24A60"/>
    <w:rsid w:val="00F24DEE"/>
    <w:rsid w:val="00F2594B"/>
    <w:rsid w:val="00F25EAF"/>
    <w:rsid w:val="00F26035"/>
    <w:rsid w:val="00F2790C"/>
    <w:rsid w:val="00F30A45"/>
    <w:rsid w:val="00F30F36"/>
    <w:rsid w:val="00F315E0"/>
    <w:rsid w:val="00F31F83"/>
    <w:rsid w:val="00F32119"/>
    <w:rsid w:val="00F32FF5"/>
    <w:rsid w:val="00F330BF"/>
    <w:rsid w:val="00F3399B"/>
    <w:rsid w:val="00F35EF4"/>
    <w:rsid w:val="00F3664B"/>
    <w:rsid w:val="00F36A74"/>
    <w:rsid w:val="00F37928"/>
    <w:rsid w:val="00F37A2E"/>
    <w:rsid w:val="00F409C1"/>
    <w:rsid w:val="00F41536"/>
    <w:rsid w:val="00F41819"/>
    <w:rsid w:val="00F4181C"/>
    <w:rsid w:val="00F41E1A"/>
    <w:rsid w:val="00F42FBF"/>
    <w:rsid w:val="00F42FD4"/>
    <w:rsid w:val="00F43F6C"/>
    <w:rsid w:val="00F46133"/>
    <w:rsid w:val="00F46BD9"/>
    <w:rsid w:val="00F47063"/>
    <w:rsid w:val="00F47734"/>
    <w:rsid w:val="00F47B15"/>
    <w:rsid w:val="00F50BC2"/>
    <w:rsid w:val="00F51A69"/>
    <w:rsid w:val="00F52B1E"/>
    <w:rsid w:val="00F52F6D"/>
    <w:rsid w:val="00F5408F"/>
    <w:rsid w:val="00F54264"/>
    <w:rsid w:val="00F545EF"/>
    <w:rsid w:val="00F54E70"/>
    <w:rsid w:val="00F55319"/>
    <w:rsid w:val="00F558C0"/>
    <w:rsid w:val="00F560AD"/>
    <w:rsid w:val="00F56A46"/>
    <w:rsid w:val="00F576B8"/>
    <w:rsid w:val="00F57A85"/>
    <w:rsid w:val="00F60E1A"/>
    <w:rsid w:val="00F61225"/>
    <w:rsid w:val="00F61530"/>
    <w:rsid w:val="00F616B5"/>
    <w:rsid w:val="00F63293"/>
    <w:rsid w:val="00F6399C"/>
    <w:rsid w:val="00F63B5A"/>
    <w:rsid w:val="00F63F26"/>
    <w:rsid w:val="00F64007"/>
    <w:rsid w:val="00F64F2F"/>
    <w:rsid w:val="00F65156"/>
    <w:rsid w:val="00F655B2"/>
    <w:rsid w:val="00F65A3A"/>
    <w:rsid w:val="00F6635B"/>
    <w:rsid w:val="00F66E1B"/>
    <w:rsid w:val="00F66F85"/>
    <w:rsid w:val="00F670ED"/>
    <w:rsid w:val="00F67233"/>
    <w:rsid w:val="00F67625"/>
    <w:rsid w:val="00F67AE6"/>
    <w:rsid w:val="00F67B38"/>
    <w:rsid w:val="00F70458"/>
    <w:rsid w:val="00F70FC9"/>
    <w:rsid w:val="00F729E5"/>
    <w:rsid w:val="00F736A3"/>
    <w:rsid w:val="00F73711"/>
    <w:rsid w:val="00F73A79"/>
    <w:rsid w:val="00F73B1A"/>
    <w:rsid w:val="00F73DEF"/>
    <w:rsid w:val="00F74A49"/>
    <w:rsid w:val="00F75E27"/>
    <w:rsid w:val="00F765A7"/>
    <w:rsid w:val="00F76B53"/>
    <w:rsid w:val="00F770FB"/>
    <w:rsid w:val="00F77498"/>
    <w:rsid w:val="00F77E4F"/>
    <w:rsid w:val="00F77FFB"/>
    <w:rsid w:val="00F812F8"/>
    <w:rsid w:val="00F82A81"/>
    <w:rsid w:val="00F830D1"/>
    <w:rsid w:val="00F83849"/>
    <w:rsid w:val="00F83E8C"/>
    <w:rsid w:val="00F90C42"/>
    <w:rsid w:val="00F911BF"/>
    <w:rsid w:val="00F91670"/>
    <w:rsid w:val="00F91DE0"/>
    <w:rsid w:val="00F920CC"/>
    <w:rsid w:val="00F930F6"/>
    <w:rsid w:val="00F9475B"/>
    <w:rsid w:val="00F94BC3"/>
    <w:rsid w:val="00F94FBC"/>
    <w:rsid w:val="00F9553C"/>
    <w:rsid w:val="00F95B02"/>
    <w:rsid w:val="00F96210"/>
    <w:rsid w:val="00F96A0B"/>
    <w:rsid w:val="00F97305"/>
    <w:rsid w:val="00F9748D"/>
    <w:rsid w:val="00F97C37"/>
    <w:rsid w:val="00FA18EF"/>
    <w:rsid w:val="00FA45E3"/>
    <w:rsid w:val="00FA4C3F"/>
    <w:rsid w:val="00FA60FC"/>
    <w:rsid w:val="00FA71CD"/>
    <w:rsid w:val="00FB064C"/>
    <w:rsid w:val="00FB067B"/>
    <w:rsid w:val="00FB0FB8"/>
    <w:rsid w:val="00FB2E3B"/>
    <w:rsid w:val="00FB3FFA"/>
    <w:rsid w:val="00FB5533"/>
    <w:rsid w:val="00FB5963"/>
    <w:rsid w:val="00FB5D99"/>
    <w:rsid w:val="00FB5E33"/>
    <w:rsid w:val="00FB66BB"/>
    <w:rsid w:val="00FC11F2"/>
    <w:rsid w:val="00FC12AC"/>
    <w:rsid w:val="00FC30BC"/>
    <w:rsid w:val="00FC345D"/>
    <w:rsid w:val="00FC3695"/>
    <w:rsid w:val="00FC378D"/>
    <w:rsid w:val="00FC591E"/>
    <w:rsid w:val="00FC697A"/>
    <w:rsid w:val="00FC775C"/>
    <w:rsid w:val="00FC7AB6"/>
    <w:rsid w:val="00FD0B1C"/>
    <w:rsid w:val="00FD16D5"/>
    <w:rsid w:val="00FD454D"/>
    <w:rsid w:val="00FD4868"/>
    <w:rsid w:val="00FD56FA"/>
    <w:rsid w:val="00FD5CAE"/>
    <w:rsid w:val="00FD5D57"/>
    <w:rsid w:val="00FD73DC"/>
    <w:rsid w:val="00FD73F5"/>
    <w:rsid w:val="00FE0670"/>
    <w:rsid w:val="00FE0839"/>
    <w:rsid w:val="00FE0DFA"/>
    <w:rsid w:val="00FE1169"/>
    <w:rsid w:val="00FE12B1"/>
    <w:rsid w:val="00FE16AC"/>
    <w:rsid w:val="00FE38C6"/>
    <w:rsid w:val="00FE51C2"/>
    <w:rsid w:val="00FE69A8"/>
    <w:rsid w:val="00FE7254"/>
    <w:rsid w:val="00FE755B"/>
    <w:rsid w:val="00FF0938"/>
    <w:rsid w:val="00FF1B7D"/>
    <w:rsid w:val="00FF1B8C"/>
    <w:rsid w:val="00FF1C29"/>
    <w:rsid w:val="00FF3463"/>
    <w:rsid w:val="00FF6650"/>
    <w:rsid w:val="00FF6738"/>
    <w:rsid w:val="01434033"/>
    <w:rsid w:val="0167318B"/>
    <w:rsid w:val="01C3ACF4"/>
    <w:rsid w:val="0216C70A"/>
    <w:rsid w:val="029EBD36"/>
    <w:rsid w:val="03723B25"/>
    <w:rsid w:val="04DA5333"/>
    <w:rsid w:val="05058A49"/>
    <w:rsid w:val="0531842E"/>
    <w:rsid w:val="064BE25D"/>
    <w:rsid w:val="079543BB"/>
    <w:rsid w:val="080C669D"/>
    <w:rsid w:val="087410D0"/>
    <w:rsid w:val="08D24628"/>
    <w:rsid w:val="0A653B46"/>
    <w:rsid w:val="0BCDC1FB"/>
    <w:rsid w:val="0CC3F115"/>
    <w:rsid w:val="0CECF538"/>
    <w:rsid w:val="0DBAFF22"/>
    <w:rsid w:val="0EE520E8"/>
    <w:rsid w:val="0FC59073"/>
    <w:rsid w:val="102E968A"/>
    <w:rsid w:val="112E7BFA"/>
    <w:rsid w:val="11ECA507"/>
    <w:rsid w:val="135E2276"/>
    <w:rsid w:val="1394B156"/>
    <w:rsid w:val="14872A31"/>
    <w:rsid w:val="14B53FA8"/>
    <w:rsid w:val="14BBE535"/>
    <w:rsid w:val="156CBEA8"/>
    <w:rsid w:val="15F3EBD7"/>
    <w:rsid w:val="167CF014"/>
    <w:rsid w:val="16ECD70C"/>
    <w:rsid w:val="172F8477"/>
    <w:rsid w:val="175A116E"/>
    <w:rsid w:val="17A95701"/>
    <w:rsid w:val="17BB30AA"/>
    <w:rsid w:val="184BA5B1"/>
    <w:rsid w:val="1861DD19"/>
    <w:rsid w:val="18685220"/>
    <w:rsid w:val="18A14A3D"/>
    <w:rsid w:val="18EC5B90"/>
    <w:rsid w:val="19440F94"/>
    <w:rsid w:val="19534A5C"/>
    <w:rsid w:val="1A648616"/>
    <w:rsid w:val="1AA1523C"/>
    <w:rsid w:val="1B07649D"/>
    <w:rsid w:val="1B5482C2"/>
    <w:rsid w:val="1C462E2E"/>
    <w:rsid w:val="1CE605C1"/>
    <w:rsid w:val="1CEDD5CB"/>
    <w:rsid w:val="1D73BF78"/>
    <w:rsid w:val="1D84D804"/>
    <w:rsid w:val="1DE7C520"/>
    <w:rsid w:val="1DEA8B81"/>
    <w:rsid w:val="1E16EE8A"/>
    <w:rsid w:val="1F22FE6E"/>
    <w:rsid w:val="1FEF9864"/>
    <w:rsid w:val="200936E7"/>
    <w:rsid w:val="21894BE0"/>
    <w:rsid w:val="2236C987"/>
    <w:rsid w:val="22886BEA"/>
    <w:rsid w:val="23BA1555"/>
    <w:rsid w:val="23DD0E32"/>
    <w:rsid w:val="23E4745B"/>
    <w:rsid w:val="2421438C"/>
    <w:rsid w:val="244F1847"/>
    <w:rsid w:val="24EC8A57"/>
    <w:rsid w:val="2514B017"/>
    <w:rsid w:val="267C767E"/>
    <w:rsid w:val="269852B2"/>
    <w:rsid w:val="26F50739"/>
    <w:rsid w:val="274CB22E"/>
    <w:rsid w:val="27AE09AE"/>
    <w:rsid w:val="281069A1"/>
    <w:rsid w:val="2844FEC6"/>
    <w:rsid w:val="289CD939"/>
    <w:rsid w:val="2A985C11"/>
    <w:rsid w:val="2AF06C9E"/>
    <w:rsid w:val="2BE233F5"/>
    <w:rsid w:val="2C0705D2"/>
    <w:rsid w:val="2C0D0D4D"/>
    <w:rsid w:val="2C34CD17"/>
    <w:rsid w:val="2CC70AF1"/>
    <w:rsid w:val="2D331F9D"/>
    <w:rsid w:val="2D3F1A77"/>
    <w:rsid w:val="2D49626C"/>
    <w:rsid w:val="2D8E4A41"/>
    <w:rsid w:val="2DA8DDAE"/>
    <w:rsid w:val="2DAF282D"/>
    <w:rsid w:val="2DC5C553"/>
    <w:rsid w:val="2DC77C74"/>
    <w:rsid w:val="2ED7349C"/>
    <w:rsid w:val="2EE22670"/>
    <w:rsid w:val="2FA45F33"/>
    <w:rsid w:val="2FAFDFE8"/>
    <w:rsid w:val="307304FD"/>
    <w:rsid w:val="308C811A"/>
    <w:rsid w:val="30BEDD9A"/>
    <w:rsid w:val="31C3D79F"/>
    <w:rsid w:val="31C60AAA"/>
    <w:rsid w:val="3232BB50"/>
    <w:rsid w:val="32E53D41"/>
    <w:rsid w:val="32FFF2C6"/>
    <w:rsid w:val="3458AE4B"/>
    <w:rsid w:val="34677793"/>
    <w:rsid w:val="34F36A0D"/>
    <w:rsid w:val="35CC3CBC"/>
    <w:rsid w:val="35E08C4F"/>
    <w:rsid w:val="3719B5AF"/>
    <w:rsid w:val="37E2B2C8"/>
    <w:rsid w:val="37E97E3E"/>
    <w:rsid w:val="383CE0D3"/>
    <w:rsid w:val="3903DB3B"/>
    <w:rsid w:val="39070A54"/>
    <w:rsid w:val="3936E378"/>
    <w:rsid w:val="39F71C3C"/>
    <w:rsid w:val="3ACB311B"/>
    <w:rsid w:val="3C67017C"/>
    <w:rsid w:val="3D9A41EC"/>
    <w:rsid w:val="3E0C1DF6"/>
    <w:rsid w:val="3F157AC1"/>
    <w:rsid w:val="3F644C1C"/>
    <w:rsid w:val="40A058E6"/>
    <w:rsid w:val="40E2C37D"/>
    <w:rsid w:val="41001C7D"/>
    <w:rsid w:val="4143BBBE"/>
    <w:rsid w:val="41B25015"/>
    <w:rsid w:val="427BB688"/>
    <w:rsid w:val="4376157E"/>
    <w:rsid w:val="43C126EF"/>
    <w:rsid w:val="4496630C"/>
    <w:rsid w:val="44C3E103"/>
    <w:rsid w:val="44EBD8C9"/>
    <w:rsid w:val="4598A29F"/>
    <w:rsid w:val="45ECC297"/>
    <w:rsid w:val="46019AA8"/>
    <w:rsid w:val="46038A48"/>
    <w:rsid w:val="466F55D2"/>
    <w:rsid w:val="46782129"/>
    <w:rsid w:val="46E235C1"/>
    <w:rsid w:val="46E33487"/>
    <w:rsid w:val="4758F5CF"/>
    <w:rsid w:val="478B4A31"/>
    <w:rsid w:val="487F24B5"/>
    <w:rsid w:val="48960574"/>
    <w:rsid w:val="490DDEDB"/>
    <w:rsid w:val="496A76E4"/>
    <w:rsid w:val="4989AC16"/>
    <w:rsid w:val="4A759DD4"/>
    <w:rsid w:val="4A892726"/>
    <w:rsid w:val="4AA331EE"/>
    <w:rsid w:val="4B910174"/>
    <w:rsid w:val="4C16315E"/>
    <w:rsid w:val="4C32FBAC"/>
    <w:rsid w:val="4CCB7A56"/>
    <w:rsid w:val="4D462532"/>
    <w:rsid w:val="4D9B90AA"/>
    <w:rsid w:val="4DADADC1"/>
    <w:rsid w:val="4E28FBBE"/>
    <w:rsid w:val="4F078E30"/>
    <w:rsid w:val="4F9415F2"/>
    <w:rsid w:val="50266C14"/>
    <w:rsid w:val="5030FBCF"/>
    <w:rsid w:val="50BDD623"/>
    <w:rsid w:val="512B3640"/>
    <w:rsid w:val="51CA5805"/>
    <w:rsid w:val="51E78223"/>
    <w:rsid w:val="51FAD9C1"/>
    <w:rsid w:val="527FF896"/>
    <w:rsid w:val="529C3EB3"/>
    <w:rsid w:val="537D0074"/>
    <w:rsid w:val="54184190"/>
    <w:rsid w:val="5445C83A"/>
    <w:rsid w:val="54875422"/>
    <w:rsid w:val="552F8E49"/>
    <w:rsid w:val="553729BD"/>
    <w:rsid w:val="55676B2B"/>
    <w:rsid w:val="55EE151D"/>
    <w:rsid w:val="574B3ECD"/>
    <w:rsid w:val="5788BC79"/>
    <w:rsid w:val="5808B41B"/>
    <w:rsid w:val="59414332"/>
    <w:rsid w:val="59466220"/>
    <w:rsid w:val="5978F255"/>
    <w:rsid w:val="5AA05027"/>
    <w:rsid w:val="5AEB1897"/>
    <w:rsid w:val="5B0283DD"/>
    <w:rsid w:val="5B3E3894"/>
    <w:rsid w:val="5B50284F"/>
    <w:rsid w:val="5B68FC36"/>
    <w:rsid w:val="5B6AA406"/>
    <w:rsid w:val="5B779CBF"/>
    <w:rsid w:val="5B7DD7FD"/>
    <w:rsid w:val="5D86D8BD"/>
    <w:rsid w:val="5E00A93C"/>
    <w:rsid w:val="5E191C7D"/>
    <w:rsid w:val="5E5476C9"/>
    <w:rsid w:val="5E7EDD26"/>
    <w:rsid w:val="5EA09CF8"/>
    <w:rsid w:val="5F494E80"/>
    <w:rsid w:val="5FCFEC49"/>
    <w:rsid w:val="5FD6E965"/>
    <w:rsid w:val="5FDA52F9"/>
    <w:rsid w:val="5FDD9342"/>
    <w:rsid w:val="60077E06"/>
    <w:rsid w:val="606584C0"/>
    <w:rsid w:val="60660AE2"/>
    <w:rsid w:val="6090AF32"/>
    <w:rsid w:val="610D09BC"/>
    <w:rsid w:val="61FB417D"/>
    <w:rsid w:val="62039D0D"/>
    <w:rsid w:val="6247F36B"/>
    <w:rsid w:val="639604C8"/>
    <w:rsid w:val="63F7CF6C"/>
    <w:rsid w:val="643B0095"/>
    <w:rsid w:val="655ABA04"/>
    <w:rsid w:val="65774917"/>
    <w:rsid w:val="65BB2797"/>
    <w:rsid w:val="65BF3B86"/>
    <w:rsid w:val="65C926D7"/>
    <w:rsid w:val="661F95F0"/>
    <w:rsid w:val="670F519C"/>
    <w:rsid w:val="6716F61D"/>
    <w:rsid w:val="67E9E9CE"/>
    <w:rsid w:val="681F4C16"/>
    <w:rsid w:val="6882F243"/>
    <w:rsid w:val="690E71B8"/>
    <w:rsid w:val="6AAA4219"/>
    <w:rsid w:val="6B2B7E83"/>
    <w:rsid w:val="6B552CB8"/>
    <w:rsid w:val="6B7CEF29"/>
    <w:rsid w:val="6C48615C"/>
    <w:rsid w:val="6CA4B29B"/>
    <w:rsid w:val="6E37A0FA"/>
    <w:rsid w:val="6F096A49"/>
    <w:rsid w:val="701566A2"/>
    <w:rsid w:val="70893F96"/>
    <w:rsid w:val="714A6E72"/>
    <w:rsid w:val="71A235A9"/>
    <w:rsid w:val="71BDC338"/>
    <w:rsid w:val="737806EE"/>
    <w:rsid w:val="73974614"/>
    <w:rsid w:val="74160467"/>
    <w:rsid w:val="76396777"/>
    <w:rsid w:val="7646E75E"/>
    <w:rsid w:val="7648B6C9"/>
    <w:rsid w:val="76DE2CCA"/>
    <w:rsid w:val="770B69F8"/>
    <w:rsid w:val="7731C9C7"/>
    <w:rsid w:val="77F41438"/>
    <w:rsid w:val="7815A458"/>
    <w:rsid w:val="78331ABC"/>
    <w:rsid w:val="786CBA90"/>
    <w:rsid w:val="793CB7CC"/>
    <w:rsid w:val="7940020E"/>
    <w:rsid w:val="795D9B30"/>
    <w:rsid w:val="7A4B8103"/>
    <w:rsid w:val="7A65C160"/>
    <w:rsid w:val="7B57007E"/>
    <w:rsid w:val="7C746032"/>
    <w:rsid w:val="7C99CB3E"/>
    <w:rsid w:val="7D5B7EC5"/>
    <w:rsid w:val="7E6DF433"/>
    <w:rsid w:val="7F64151A"/>
    <w:rsid w:val="7FB5E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4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4A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4A03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Strong">
    <w:name w:val="Strong"/>
    <w:basedOn w:val="DefaultParagraphFont"/>
    <w:uiPriority w:val="22"/>
    <w:qFormat/>
    <w:rsid w:val="00FF1B8C"/>
    <w:rPr>
      <w:b/>
      <w:bCs/>
    </w:rPr>
  </w:style>
  <w:style w:type="character" w:styleId="Emphasis">
    <w:name w:val="Emphasis"/>
    <w:basedOn w:val="DefaultParagraphFont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ormal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table" w:customStyle="1" w:styleId="Tabelamrea1">
    <w:name w:val="Tabela – mreža1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paragraph" w:customStyle="1" w:styleId="TekstEO">
    <w:name w:val="Tekst_EO"/>
    <w:basedOn w:val="Normal"/>
    <w:link w:val="TekstEOChar"/>
    <w:qFormat/>
    <w:rsid w:val="006A3DC9"/>
    <w:pPr>
      <w:spacing w:line="240" w:lineRule="auto"/>
    </w:pPr>
    <w:rPr>
      <w:rFonts w:eastAsia="Times New Roman" w:cs="Times New Roman"/>
      <w:sz w:val="18"/>
      <w:szCs w:val="18"/>
    </w:rPr>
  </w:style>
  <w:style w:type="character" w:customStyle="1" w:styleId="TekstEOChar">
    <w:name w:val="Tekst_EO Char"/>
    <w:basedOn w:val="DefaultParagraphFont"/>
    <w:link w:val="TekstEO"/>
    <w:rsid w:val="006A3DC9"/>
    <w:rPr>
      <w:rFonts w:ascii="Myriad Pro" w:eastAsia="Times New Roman" w:hAnsi="Myriad Pro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6A3DC9"/>
  </w:style>
  <w:style w:type="character" w:customStyle="1" w:styleId="Mention1">
    <w:name w:val="Mention1"/>
    <w:basedOn w:val="DefaultParagraphFont"/>
    <w:uiPriority w:val="99"/>
    <w:unhideWhenUsed/>
    <w:rsid w:val="007E3060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3060"/>
    <w:rPr>
      <w:color w:val="605E5C"/>
      <w:shd w:val="clear" w:color="auto" w:fill="E1DFDD"/>
    </w:rPr>
  </w:style>
  <w:style w:type="table" w:customStyle="1" w:styleId="Tabelamrea12">
    <w:name w:val="Tabela – mreža12"/>
    <w:basedOn w:val="TableNormal"/>
    <w:next w:val="TableGrid"/>
    <w:uiPriority w:val="39"/>
    <w:rsid w:val="002A3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1">
    <w:name w:val="Tabela – mreža81"/>
    <w:basedOn w:val="TableNormal"/>
    <w:next w:val="TableGrid"/>
    <w:uiPriority w:val="39"/>
    <w:rsid w:val="00271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7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EE2AC-EDC2-46E8-A7FF-C6F4C8A0D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Links>
    <vt:vector size="12" baseType="variant">
      <vt:variant>
        <vt:i4>4915252</vt:i4>
      </vt:variant>
      <vt:variant>
        <vt:i4>6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  <vt:variant>
        <vt:i4>4915252</vt:i4>
      </vt:variant>
      <vt:variant>
        <vt:i4>0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2023-08-28T09:05:00Z</dcterms:created>
  <dcterms:modified xsi:type="dcterms:W3CDTF">2023-08-28T09:05:00Z</dcterms:modified>
</cp:coreProperties>
</file>