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7A61" w14:textId="02CA23C5" w:rsidR="001D6793" w:rsidRPr="00DE72F6" w:rsidRDefault="00A77130" w:rsidP="001D6793">
      <w:pPr>
        <w:pStyle w:val="Naslov11"/>
      </w:pPr>
      <w:r>
        <w:t>GRAFI TEDNA</w:t>
      </w:r>
      <w:r w:rsidRPr="00DE72F6">
        <w:t xml:space="preserve"> </w:t>
      </w:r>
    </w:p>
    <w:p w14:paraId="069DD334" w14:textId="2CCEBD00" w:rsidR="001D6793" w:rsidRDefault="00FA45E3" w:rsidP="001D6793">
      <w:pPr>
        <w:pStyle w:val="Naslov21"/>
      </w:pPr>
      <w:r>
        <w:t xml:space="preserve">od </w:t>
      </w:r>
      <w:r w:rsidR="00DA09D1">
        <w:t>28</w:t>
      </w:r>
      <w:r w:rsidR="001D6793">
        <w:t xml:space="preserve">. </w:t>
      </w:r>
      <w:r w:rsidR="00DA09D1">
        <w:t>avgusta</w:t>
      </w:r>
      <w:r w:rsidR="009A2425">
        <w:t xml:space="preserve"> </w:t>
      </w:r>
      <w:r w:rsidR="001D6793">
        <w:t xml:space="preserve">do </w:t>
      </w:r>
      <w:r w:rsidR="00DF5D5A">
        <w:t>1</w:t>
      </w:r>
      <w:r w:rsidR="001D6793">
        <w:t xml:space="preserve">. </w:t>
      </w:r>
      <w:r w:rsidR="00DA09D1">
        <w:t>septembra</w:t>
      </w:r>
      <w:r w:rsidR="001D6793">
        <w:t xml:space="preserve"> 20</w:t>
      </w:r>
      <w:r w:rsidR="009A2846">
        <w:t>2</w:t>
      </w:r>
      <w:r w:rsidR="000F051A">
        <w:t>3</w:t>
      </w:r>
    </w:p>
    <w:p w14:paraId="6FBC1E05" w14:textId="37133333" w:rsidR="00DF4F0B" w:rsidRDefault="00DF4F0B"/>
    <w:p w14:paraId="3CDE329F" w14:textId="77777777" w:rsidR="00CE2BC0" w:rsidRDefault="00CE2BC0"/>
    <w:p w14:paraId="1390CF65" w14:textId="61188B4B" w:rsidR="00547763" w:rsidRPr="00CE2BC0" w:rsidRDefault="00854820" w:rsidP="00547763">
      <w:pPr>
        <w:tabs>
          <w:tab w:val="left" w:pos="580"/>
        </w:tabs>
        <w:rPr>
          <w:rStyle w:val="markedcontent"/>
          <w:rFonts w:cs="Arial"/>
        </w:rPr>
      </w:pPr>
      <w:r w:rsidRPr="00CE2BC0">
        <w:rPr>
          <w:rStyle w:val="markedcontent"/>
          <w:rFonts w:cs="Arial"/>
        </w:rPr>
        <w:t>Medletna rast</w:t>
      </w:r>
      <w:r w:rsidR="00450CAF" w:rsidRPr="00CE2BC0">
        <w:rPr>
          <w:rStyle w:val="markedcontent"/>
          <w:rFonts w:cs="Arial"/>
        </w:rPr>
        <w:t xml:space="preserve"> cen življenjskih potrebščin je bila avgusta (6,2 %) podobna kot julija. </w:t>
      </w:r>
      <w:r w:rsidR="67910944" w:rsidRPr="6821E78E">
        <w:rPr>
          <w:rStyle w:val="markedcontent"/>
          <w:rFonts w:cs="Arial"/>
        </w:rPr>
        <w:t xml:space="preserve">Še naprej k inflaciji </w:t>
      </w:r>
      <w:r w:rsidR="00CB46A3" w:rsidRPr="6821E78E">
        <w:rPr>
          <w:rStyle w:val="markedcontent"/>
          <w:rFonts w:cs="Arial"/>
        </w:rPr>
        <w:t>največ</w:t>
      </w:r>
      <w:r w:rsidR="00CB46A3" w:rsidRPr="00CE2BC0">
        <w:rPr>
          <w:rStyle w:val="markedcontent"/>
          <w:rFonts w:cs="Arial"/>
        </w:rPr>
        <w:t xml:space="preserve"> </w:t>
      </w:r>
      <w:r w:rsidR="00CB46A3" w:rsidRPr="638B1B2D">
        <w:rPr>
          <w:rStyle w:val="markedcontent"/>
          <w:rFonts w:cs="Arial"/>
        </w:rPr>
        <w:t>prispeva</w:t>
      </w:r>
      <w:r w:rsidR="09C85324" w:rsidRPr="638B1B2D">
        <w:rPr>
          <w:rStyle w:val="markedcontent"/>
          <w:rFonts w:cs="Arial"/>
        </w:rPr>
        <w:t>jo</w:t>
      </w:r>
      <w:r w:rsidR="00CB46A3" w:rsidRPr="00CE2BC0">
        <w:rPr>
          <w:rStyle w:val="markedcontent"/>
          <w:rFonts w:cs="Arial"/>
        </w:rPr>
        <w:t xml:space="preserve"> c</w:t>
      </w:r>
      <w:bookmarkStart w:id="0" w:name="_GoBack"/>
      <w:bookmarkEnd w:id="0"/>
      <w:r w:rsidR="00CB46A3" w:rsidRPr="00CE2BC0">
        <w:rPr>
          <w:rStyle w:val="markedcontent"/>
          <w:rFonts w:cs="Arial"/>
        </w:rPr>
        <w:t>ene hrane</w:t>
      </w:r>
      <w:r w:rsidR="001F075F">
        <w:rPr>
          <w:rStyle w:val="markedcontent"/>
          <w:rFonts w:cs="Arial"/>
        </w:rPr>
        <w:t>,</w:t>
      </w:r>
      <w:r w:rsidR="64CF44D9" w:rsidRPr="4000484A">
        <w:rPr>
          <w:rStyle w:val="markedcontent"/>
          <w:rFonts w:cs="Arial"/>
        </w:rPr>
        <w:t xml:space="preserve"> </w:t>
      </w:r>
      <w:r w:rsidR="001F075F" w:rsidRPr="00CE2BC0">
        <w:rPr>
          <w:rStyle w:val="markedcontent"/>
          <w:rFonts w:cs="Arial"/>
        </w:rPr>
        <w:t xml:space="preserve">katerih </w:t>
      </w:r>
      <w:r w:rsidR="001F075F" w:rsidRPr="000A26F4">
        <w:rPr>
          <w:rStyle w:val="markedcontent"/>
          <w:rFonts w:cs="Arial"/>
        </w:rPr>
        <w:t>rast se sicer upočasnjuje,</w:t>
      </w:r>
      <w:r w:rsidR="001F075F" w:rsidRPr="4000484A">
        <w:rPr>
          <w:rStyle w:val="markedcontent"/>
          <w:rFonts w:cs="Arial"/>
        </w:rPr>
        <w:t xml:space="preserve"> </w:t>
      </w:r>
      <w:r w:rsidR="64CF44D9" w:rsidRPr="4000484A">
        <w:rPr>
          <w:rStyle w:val="markedcontent"/>
          <w:rFonts w:cs="Arial"/>
        </w:rPr>
        <w:t xml:space="preserve">in </w:t>
      </w:r>
      <w:r w:rsidR="001F075F">
        <w:rPr>
          <w:rStyle w:val="markedcontent"/>
          <w:rFonts w:cs="Arial"/>
        </w:rPr>
        <w:t xml:space="preserve">tudi </w:t>
      </w:r>
      <w:r w:rsidR="64CF44D9" w:rsidRPr="4000484A">
        <w:rPr>
          <w:rStyle w:val="markedcontent"/>
          <w:rFonts w:cs="Arial"/>
        </w:rPr>
        <w:t>storitev</w:t>
      </w:r>
      <w:r w:rsidR="00F3711C" w:rsidRPr="00CE2BC0">
        <w:rPr>
          <w:rStyle w:val="markedcontent"/>
          <w:rFonts w:cs="Arial"/>
        </w:rPr>
        <w:t xml:space="preserve">, prispevek energentov </w:t>
      </w:r>
      <w:r w:rsidR="005673E3">
        <w:rPr>
          <w:rStyle w:val="markedcontent"/>
          <w:rFonts w:cs="Arial"/>
        </w:rPr>
        <w:t xml:space="preserve">ob tem </w:t>
      </w:r>
      <w:r w:rsidR="00F3711C" w:rsidRPr="00CE2BC0">
        <w:rPr>
          <w:rStyle w:val="markedcontent"/>
          <w:rFonts w:cs="Arial"/>
        </w:rPr>
        <w:t>ostaja negativen.</w:t>
      </w:r>
      <w:r w:rsidR="00450CAF" w:rsidRPr="00CE2BC0">
        <w:rPr>
          <w:rStyle w:val="markedcontent"/>
          <w:rFonts w:cs="Arial"/>
        </w:rPr>
        <w:t xml:space="preserve"> </w:t>
      </w:r>
      <w:r w:rsidR="004F5C41">
        <w:rPr>
          <w:rStyle w:val="markedcontent"/>
          <w:rFonts w:cs="Arial"/>
        </w:rPr>
        <w:t>B</w:t>
      </w:r>
      <w:r w:rsidR="004F5C41" w:rsidRPr="29B5FDB8">
        <w:rPr>
          <w:rStyle w:val="markedcontent"/>
          <w:rFonts w:cs="Arial"/>
        </w:rPr>
        <w:t xml:space="preserve">rezposelnost </w:t>
      </w:r>
      <w:r w:rsidR="004F5C41">
        <w:rPr>
          <w:rStyle w:val="markedcontent"/>
          <w:rFonts w:cs="Arial"/>
        </w:rPr>
        <w:t>je bila t</w:t>
      </w:r>
      <w:r w:rsidR="56F46B6D" w:rsidRPr="29B5FDB8">
        <w:rPr>
          <w:rStyle w:val="markedcontent"/>
          <w:rFonts w:cs="Arial"/>
        </w:rPr>
        <w:t>udi</w:t>
      </w:r>
      <w:r w:rsidR="56F46B6D" w:rsidRPr="71CE26A9">
        <w:rPr>
          <w:rStyle w:val="markedcontent"/>
          <w:rFonts w:cs="Arial"/>
        </w:rPr>
        <w:t xml:space="preserve"> po anketnih podatkih </w:t>
      </w:r>
      <w:r w:rsidR="6A53721A" w:rsidRPr="71CE26A9">
        <w:rPr>
          <w:rStyle w:val="markedcontent"/>
          <w:rFonts w:cs="Arial"/>
        </w:rPr>
        <w:t>v</w:t>
      </w:r>
      <w:r w:rsidR="005B67D9" w:rsidRPr="00CE2BC0">
        <w:rPr>
          <w:rStyle w:val="markedcontent"/>
          <w:rFonts w:cs="Arial"/>
        </w:rPr>
        <w:t xml:space="preserve"> </w:t>
      </w:r>
      <w:r w:rsidRPr="00CE2BC0">
        <w:rPr>
          <w:rStyle w:val="markedcontent"/>
          <w:rFonts w:cs="Arial"/>
        </w:rPr>
        <w:t xml:space="preserve">drugem četrtletju medletno nižja, število delovno aktivnih </w:t>
      </w:r>
      <w:r w:rsidR="150EA775" w:rsidRPr="71CE26A9">
        <w:rPr>
          <w:rStyle w:val="markedcontent"/>
          <w:rFonts w:cs="Arial"/>
        </w:rPr>
        <w:t xml:space="preserve">pa </w:t>
      </w:r>
      <w:r w:rsidR="00FF5BF8">
        <w:rPr>
          <w:rStyle w:val="markedcontent"/>
          <w:rFonts w:cs="Arial"/>
        </w:rPr>
        <w:t>višje</w:t>
      </w:r>
      <w:r w:rsidRPr="00CE2BC0">
        <w:rPr>
          <w:rStyle w:val="markedcontent"/>
          <w:rFonts w:cs="Arial"/>
        </w:rPr>
        <w:t xml:space="preserve">. </w:t>
      </w:r>
      <w:r w:rsidR="2B16BA12" w:rsidRPr="71CE26A9">
        <w:rPr>
          <w:rStyle w:val="markedcontent"/>
          <w:rFonts w:cs="Arial"/>
        </w:rPr>
        <w:t>R</w:t>
      </w:r>
      <w:r w:rsidR="004F3A6F" w:rsidRPr="71CE26A9">
        <w:rPr>
          <w:rStyle w:val="markedcontent"/>
          <w:rFonts w:cs="Arial"/>
        </w:rPr>
        <w:t>ealni</w:t>
      </w:r>
      <w:r w:rsidR="004F3A6F" w:rsidRPr="00CE2BC0">
        <w:rPr>
          <w:rStyle w:val="markedcontent"/>
          <w:rFonts w:cs="Arial"/>
        </w:rPr>
        <w:t xml:space="preserve"> prihodek </w:t>
      </w:r>
      <w:r w:rsidR="005B67D9" w:rsidRPr="00CE2BC0">
        <w:rPr>
          <w:rStyle w:val="markedcontent"/>
          <w:rFonts w:cs="Arial"/>
        </w:rPr>
        <w:t xml:space="preserve">v večini trgovskih panog in </w:t>
      </w:r>
      <w:r w:rsidR="001541B4" w:rsidRPr="00CE2BC0">
        <w:rPr>
          <w:rStyle w:val="markedcontent"/>
          <w:rFonts w:cs="Arial"/>
        </w:rPr>
        <w:t>v večini dejavnosti</w:t>
      </w:r>
      <w:r w:rsidR="00192576">
        <w:rPr>
          <w:rStyle w:val="markedcontent"/>
          <w:rFonts w:cs="Arial"/>
        </w:rPr>
        <w:t xml:space="preserve"> drugih</w:t>
      </w:r>
      <w:r w:rsidR="001541B4" w:rsidRPr="00CE2BC0">
        <w:rPr>
          <w:rStyle w:val="markedcontent"/>
          <w:rFonts w:cs="Arial"/>
        </w:rPr>
        <w:t xml:space="preserve"> tržnih storit</w:t>
      </w:r>
      <w:r w:rsidR="00FC4749" w:rsidRPr="00CE2BC0">
        <w:rPr>
          <w:rStyle w:val="markedcontent"/>
          <w:rFonts w:cs="Arial"/>
        </w:rPr>
        <w:t>ev</w:t>
      </w:r>
      <w:r w:rsidR="00460342">
        <w:rPr>
          <w:rStyle w:val="markedcontent"/>
          <w:rFonts w:cs="Arial"/>
        </w:rPr>
        <w:t xml:space="preserve"> </w:t>
      </w:r>
      <w:r w:rsidR="7CFE6F59" w:rsidRPr="3960B8D6">
        <w:rPr>
          <w:rStyle w:val="markedcontent"/>
          <w:rFonts w:cs="Arial"/>
        </w:rPr>
        <w:t xml:space="preserve">se </w:t>
      </w:r>
      <w:r w:rsidR="53AC0631" w:rsidRPr="71CE26A9">
        <w:rPr>
          <w:rStyle w:val="markedcontent"/>
          <w:rFonts w:cs="Arial"/>
        </w:rPr>
        <w:t xml:space="preserve">je v drugem četrtletju </w:t>
      </w:r>
      <w:r w:rsidR="6E1C851A" w:rsidRPr="638A83B5">
        <w:rPr>
          <w:rStyle w:val="markedcontent"/>
          <w:rFonts w:cs="Arial"/>
        </w:rPr>
        <w:t>zmanjšal</w:t>
      </w:r>
      <w:r w:rsidR="00FC4749" w:rsidRPr="638A83B5">
        <w:rPr>
          <w:rStyle w:val="markedcontent"/>
          <w:rFonts w:cs="Arial"/>
        </w:rPr>
        <w:t>.</w:t>
      </w:r>
      <w:r w:rsidRPr="638A83B5">
        <w:rPr>
          <w:rStyle w:val="markedcontent"/>
          <w:rFonts w:cs="Arial"/>
        </w:rPr>
        <w:t xml:space="preserve"> </w:t>
      </w:r>
    </w:p>
    <w:p w14:paraId="62AA85DD" w14:textId="77777777" w:rsidR="002B257E" w:rsidRDefault="002B257E" w:rsidP="00ED0B28">
      <w:pPr>
        <w:tabs>
          <w:tab w:val="left" w:pos="580"/>
        </w:tabs>
      </w:pPr>
    </w:p>
    <w:p w14:paraId="5BE85540" w14:textId="77777777" w:rsidR="009444B0" w:rsidRDefault="009444B0" w:rsidP="00ED0B28">
      <w:pPr>
        <w:tabs>
          <w:tab w:val="left" w:pos="580"/>
        </w:tabs>
      </w:pPr>
    </w:p>
    <w:tbl>
      <w:tblPr>
        <w:tblStyle w:val="Tabelamrea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CA24AA" w:rsidRPr="006E6F35" w14:paraId="1CDC4199" w14:textId="77777777" w:rsidTr="0009530E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984F5F4" w14:textId="11A48540" w:rsidR="00CA24AA" w:rsidRPr="006E6F35" w:rsidRDefault="00CA24AA" w:rsidP="0009530E">
            <w:pPr>
              <w:rPr>
                <w:b/>
              </w:rPr>
            </w:pPr>
            <w:r w:rsidRPr="006E6F35">
              <w:rPr>
                <w:b/>
              </w:rPr>
              <w:t xml:space="preserve">Cene življenjskih potrebščin, </w:t>
            </w:r>
            <w:r w:rsidR="00FF4F67">
              <w:rPr>
                <w:b/>
              </w:rPr>
              <w:t>avgust</w:t>
            </w:r>
            <w:r w:rsidRPr="006E6F35">
              <w:rPr>
                <w:b/>
              </w:rPr>
              <w:t xml:space="preserve"> 202</w:t>
            </w:r>
            <w:r>
              <w:rPr>
                <w:b/>
              </w:rPr>
              <w:t>3</w:t>
            </w:r>
          </w:p>
        </w:tc>
      </w:tr>
      <w:tr w:rsidR="00CA24AA" w:rsidRPr="006E6F35" w14:paraId="41314BA8" w14:textId="77777777" w:rsidTr="0009530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8CD47A6" w14:textId="77E62D3E" w:rsidR="00CA24AA" w:rsidRPr="006E6F35" w:rsidRDefault="001C2A23" w:rsidP="0009530E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6A2E62C9" wp14:editId="68D3CA3C">
                  <wp:extent cx="3145536" cy="257449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79" cy="259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6428692" w14:textId="143BE46A" w:rsidR="00CA24AA" w:rsidRPr="002A366E" w:rsidRDefault="0079727A" w:rsidP="0009530E">
            <w:pPr>
              <w:rPr>
                <w:rFonts w:eastAsia="Myriad Pro" w:cs="Myriad Pro"/>
              </w:rPr>
            </w:pPr>
            <w:r w:rsidRPr="748856ED">
              <w:rPr>
                <w:rFonts w:eastAsia="Myriad Pro" w:cs="Myriad Pro"/>
                <w:b/>
                <w:bCs/>
              </w:rPr>
              <w:t xml:space="preserve">Medletna rast cen življenjskih potrebščin </w:t>
            </w:r>
            <w:r>
              <w:rPr>
                <w:rFonts w:eastAsia="Myriad Pro" w:cs="Myriad Pro"/>
                <w:b/>
                <w:bCs/>
              </w:rPr>
              <w:t>se je avgusta ohranila okoli doseženih ravni (6,2</w:t>
            </w:r>
            <w:r w:rsidR="0076665C">
              <w:rPr>
                <w:rFonts w:eastAsia="Myriad Pro" w:cs="Myriad Pro"/>
                <w:b/>
                <w:bCs/>
              </w:rPr>
              <w:t> </w:t>
            </w:r>
            <w:r>
              <w:rPr>
                <w:rFonts w:eastAsia="Myriad Pro" w:cs="Myriad Pro"/>
                <w:b/>
                <w:bCs/>
              </w:rPr>
              <w:t>%)</w:t>
            </w:r>
            <w:r w:rsidRPr="748856ED">
              <w:rPr>
                <w:rFonts w:eastAsia="Myriad Pro" w:cs="Myriad Pro"/>
                <w:b/>
                <w:bCs/>
              </w:rPr>
              <w:t xml:space="preserve">. </w:t>
            </w:r>
            <w:r w:rsidR="00564CB2">
              <w:rPr>
                <w:rFonts w:eastAsia="Myriad Pro" w:cs="Myriad Pro"/>
                <w:b/>
                <w:bCs/>
              </w:rPr>
              <w:br/>
            </w:r>
            <w:r w:rsidRPr="748856ED">
              <w:rPr>
                <w:rFonts w:eastAsia="Myriad Pro" w:cs="Myriad Pro"/>
              </w:rPr>
              <w:t xml:space="preserve">K </w:t>
            </w:r>
            <w:r>
              <w:rPr>
                <w:rFonts w:eastAsia="Myriad Pro" w:cs="Myriad Pro"/>
              </w:rPr>
              <w:t xml:space="preserve">inflaciji še vedno največ prispevajo višje cene v skupini hrana in brezalkoholne pijače (10,4 %), kjer se medletna rast sicer še naprej umirja, a nekoliko manj izrazito kot v preteklih mesecih. Cene v tej skupini so avgusta po dveh zaporednih mesečnih znižanjih ostale nespremenjene. Prispevek energentov, kljub razmeroma visoki mesečni rasti </w:t>
            </w:r>
            <w:r w:rsidR="65414DDD" w:rsidRPr="16BB10F3">
              <w:rPr>
                <w:rFonts w:eastAsia="Myriad Pro" w:cs="Myriad Pro"/>
              </w:rPr>
              <w:t xml:space="preserve">cen </w:t>
            </w:r>
            <w:r>
              <w:rPr>
                <w:rFonts w:eastAsia="Myriad Pro" w:cs="Myriad Pro"/>
              </w:rPr>
              <w:t>naftnih derivatov (dizelsko gorivo 5,1 %, bencin 4,5</w:t>
            </w:r>
            <w:r w:rsidR="0076665C">
              <w:rPr>
                <w:rFonts w:eastAsia="Myriad Pro" w:cs="Myriad Pro"/>
              </w:rPr>
              <w:t> </w:t>
            </w:r>
            <w:r>
              <w:rPr>
                <w:rFonts w:eastAsia="Myriad Pro" w:cs="Myriad Pro"/>
              </w:rPr>
              <w:t xml:space="preserve">%), ostaja negativen. </w:t>
            </w:r>
            <w:r w:rsidR="2D266605" w:rsidRPr="60167102">
              <w:rPr>
                <w:rFonts w:eastAsia="Myriad Pro" w:cs="Myriad Pro"/>
              </w:rPr>
              <w:t>Razmeroma</w:t>
            </w:r>
            <w:r w:rsidR="2D266605" w:rsidRPr="46D51256">
              <w:rPr>
                <w:rFonts w:eastAsia="Myriad Pro" w:cs="Myriad Pro"/>
              </w:rPr>
              <w:t xml:space="preserve"> skromna </w:t>
            </w:r>
            <w:r w:rsidR="0BAB63A1" w:rsidRPr="60167102">
              <w:rPr>
                <w:rFonts w:eastAsia="Myriad Pro" w:cs="Myriad Pro"/>
              </w:rPr>
              <w:t>m</w:t>
            </w:r>
            <w:r w:rsidRPr="60167102">
              <w:rPr>
                <w:rFonts w:eastAsia="Myriad Pro" w:cs="Myriad Pro"/>
              </w:rPr>
              <w:t>edletna</w:t>
            </w:r>
            <w:r>
              <w:rPr>
                <w:rFonts w:eastAsia="Myriad Pro" w:cs="Myriad Pro"/>
              </w:rPr>
              <w:t xml:space="preserve"> rast cen trajnega blaga (1,8 %) se še naprej postopoma umirja, ob </w:t>
            </w:r>
            <w:r w:rsidR="1F71AC83" w:rsidRPr="60167102">
              <w:rPr>
                <w:rFonts w:eastAsia="Myriad Pro" w:cs="Myriad Pro"/>
              </w:rPr>
              <w:t xml:space="preserve">večji </w:t>
            </w:r>
            <w:r w:rsidRPr="60167102">
              <w:rPr>
                <w:rFonts w:eastAsia="Myriad Pro" w:cs="Myriad Pro"/>
              </w:rPr>
              <w:t>sezonski</w:t>
            </w:r>
            <w:r>
              <w:rPr>
                <w:rFonts w:eastAsia="Myriad Pro" w:cs="Myriad Pro"/>
              </w:rPr>
              <w:t xml:space="preserve"> pocenitvi v skupini obleke in obutve se je nekoliko upočasnila tudi rast poltrajnega blaga (6,2 %). </w:t>
            </w:r>
            <w:r w:rsidR="2ED49A9D" w:rsidRPr="71CE26A9">
              <w:rPr>
                <w:rFonts w:eastAsia="Myriad Pro" w:cs="Myriad Pro"/>
              </w:rPr>
              <w:t xml:space="preserve">Nekoliko </w:t>
            </w:r>
            <w:r w:rsidR="3CF92C36" w:rsidRPr="71CE26A9">
              <w:rPr>
                <w:rFonts w:eastAsia="Myriad Pro" w:cs="Myriad Pro"/>
              </w:rPr>
              <w:t>n</w:t>
            </w:r>
            <w:r w:rsidRPr="71CE26A9">
              <w:rPr>
                <w:rFonts w:eastAsia="Myriad Pro" w:cs="Myriad Pro"/>
              </w:rPr>
              <w:t>ižja</w:t>
            </w:r>
            <w:r>
              <w:rPr>
                <w:rFonts w:eastAsia="Myriad Pro" w:cs="Myriad Pro"/>
              </w:rPr>
              <w:t xml:space="preserve"> je bila tudi rast cen storitev, ki </w:t>
            </w:r>
            <w:r w:rsidR="5F2E58F9" w:rsidRPr="71CE26A9">
              <w:rPr>
                <w:rFonts w:eastAsia="Myriad Pro" w:cs="Myriad Pro"/>
              </w:rPr>
              <w:t xml:space="preserve">pa </w:t>
            </w:r>
            <w:r w:rsidR="00F0376F">
              <w:rPr>
                <w:rFonts w:eastAsia="Myriad Pro" w:cs="Myriad Pro"/>
              </w:rPr>
              <w:t>j</w:t>
            </w:r>
            <w:r>
              <w:rPr>
                <w:rFonts w:eastAsia="Myriad Pro" w:cs="Myriad Pro"/>
              </w:rPr>
              <w:t>e z 8 % še</w:t>
            </w:r>
            <w:r w:rsidR="00460342">
              <w:rPr>
                <w:rFonts w:eastAsia="Myriad Pro" w:cs="Myriad Pro"/>
              </w:rPr>
              <w:t xml:space="preserve"> </w:t>
            </w:r>
            <w:r>
              <w:rPr>
                <w:rFonts w:eastAsia="Myriad Pro" w:cs="Myriad Pro"/>
              </w:rPr>
              <w:t>visok</w:t>
            </w:r>
            <w:r w:rsidR="00334622">
              <w:rPr>
                <w:rFonts w:eastAsia="Myriad Pro" w:cs="Myriad Pro"/>
              </w:rPr>
              <w:t>a</w:t>
            </w:r>
            <w:r>
              <w:rPr>
                <w:rFonts w:eastAsia="Myriad Pro" w:cs="Myriad Pro"/>
              </w:rPr>
              <w:t xml:space="preserve">. Cene proizvodov in storitev v skupini zdravstvo so se avgusta po razmeroma visokih rasteh v preteklih mesecih na mesečni ravni nekoliko znižale, </w:t>
            </w:r>
            <w:r w:rsidR="58BCF535" w:rsidRPr="4000484A">
              <w:rPr>
                <w:rFonts w:eastAsia="Myriad Pro" w:cs="Myriad Pro"/>
              </w:rPr>
              <w:t>še vedno pa</w:t>
            </w:r>
            <w:r>
              <w:rPr>
                <w:rFonts w:eastAsia="Myriad Pro" w:cs="Myriad Pro"/>
              </w:rPr>
              <w:t xml:space="preserve"> so bile za 11 % višje kot avgusta lani.</w:t>
            </w:r>
          </w:p>
        </w:tc>
      </w:tr>
    </w:tbl>
    <w:p w14:paraId="23E196DF" w14:textId="77777777" w:rsidR="0058589B" w:rsidRDefault="0058589B" w:rsidP="0058589B">
      <w:pPr>
        <w:pStyle w:val="Naslov31"/>
        <w:jc w:val="left"/>
      </w:pPr>
      <w:bookmarkStart w:id="1" w:name="OLE_LINK1"/>
    </w:p>
    <w:p w14:paraId="2065BF08" w14:textId="77777777" w:rsidR="0058589B" w:rsidRDefault="0058589B" w:rsidP="0058589B">
      <w:pPr>
        <w:pStyle w:val="Naslov31"/>
        <w:jc w:val="left"/>
        <w:sectPr w:rsidR="0058589B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E648AB" w:rsidRPr="007A0B59" w14:paraId="5B0763E5" w14:textId="77777777" w:rsidTr="00E648AB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84F461C" w14:textId="77124BDB" w:rsidR="00E648AB" w:rsidRPr="007A0B59" w:rsidRDefault="00E648AB" w:rsidP="0009530E">
            <w:pPr>
              <w:pStyle w:val="Naslov31"/>
              <w:jc w:val="left"/>
            </w:pPr>
            <w:r>
              <w:lastRenderedPageBreak/>
              <w:t>Aktivno in neaktivno prebivalstvo, 2. četrtletje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04415FDD" w14:textId="77777777" w:rsidR="00E648AB" w:rsidRPr="007A0B59" w:rsidRDefault="00E648AB" w:rsidP="0009530E">
            <w:pPr>
              <w:pStyle w:val="Naslov31"/>
            </w:pPr>
          </w:p>
        </w:tc>
      </w:tr>
      <w:tr w:rsidR="00E648AB" w:rsidRPr="00DF4F0B" w14:paraId="6134E76F" w14:textId="77777777" w:rsidTr="00E648AB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5903463" w14:textId="28490C34" w:rsidR="00E648AB" w:rsidRDefault="001C2A23" w:rsidP="0009530E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587A3C6" wp14:editId="63F896B2">
                  <wp:extent cx="3149471" cy="2626157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37" cy="2645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27A7B59" w14:textId="7F4A6236" w:rsidR="00792A48" w:rsidRPr="00792A48" w:rsidRDefault="00792A48" w:rsidP="00792A48">
            <w:pPr>
              <w:rPr>
                <w:bCs/>
                <w:color w:val="000000" w:themeColor="text1"/>
              </w:rPr>
            </w:pPr>
            <w:r w:rsidRPr="00792A48">
              <w:rPr>
                <w:b/>
                <w:bCs/>
                <w:color w:val="000000" w:themeColor="text1"/>
              </w:rPr>
              <w:t>Po anketnih podatkih je bila brezposelnost v drugem letošnjem četrtletju medletno nižja, število delovno aktivnih pa</w:t>
            </w:r>
            <w:r w:rsidR="00926C0E">
              <w:rPr>
                <w:b/>
                <w:bCs/>
                <w:color w:val="000000" w:themeColor="text1"/>
              </w:rPr>
              <w:t xml:space="preserve"> višje</w:t>
            </w:r>
            <w:r w:rsidRPr="00792A48">
              <w:rPr>
                <w:b/>
                <w:bCs/>
                <w:color w:val="000000" w:themeColor="text1"/>
              </w:rPr>
              <w:t xml:space="preserve">. </w:t>
            </w:r>
            <w:r w:rsidRPr="00792A48">
              <w:rPr>
                <w:bCs/>
                <w:color w:val="000000" w:themeColor="text1"/>
              </w:rPr>
              <w:t>Po originalnih podatkih je bilo brezposelnih 37 tisoč oseb, kar je 15,9</w:t>
            </w:r>
            <w:r w:rsidR="002A10AA">
              <w:rPr>
                <w:bCs/>
                <w:color w:val="000000" w:themeColor="text1"/>
              </w:rPr>
              <w:t> </w:t>
            </w:r>
            <w:r w:rsidRPr="00792A48">
              <w:rPr>
                <w:bCs/>
                <w:color w:val="000000" w:themeColor="text1"/>
              </w:rPr>
              <w:t>% manj kot v drugem četrtletju lani. Anketna stopnja brezposelnosti (3,6</w:t>
            </w:r>
            <w:r w:rsidR="002A10AA">
              <w:rPr>
                <w:bCs/>
                <w:color w:val="000000" w:themeColor="text1"/>
              </w:rPr>
              <w:t> </w:t>
            </w:r>
            <w:r w:rsidRPr="00792A48">
              <w:rPr>
                <w:bCs/>
                <w:color w:val="000000" w:themeColor="text1"/>
              </w:rPr>
              <w:t>%</w:t>
            </w:r>
            <w:r w:rsidR="0009530E">
              <w:rPr>
                <w:bCs/>
                <w:color w:val="000000" w:themeColor="text1"/>
              </w:rPr>
              <w:t>, orig. podatek</w:t>
            </w:r>
            <w:r w:rsidRPr="00792A48">
              <w:rPr>
                <w:bCs/>
                <w:color w:val="000000" w:themeColor="text1"/>
              </w:rPr>
              <w:t>) je bila medletno nižja za 0,6 o.</w:t>
            </w:r>
            <w:r w:rsidR="002A10AA">
              <w:rPr>
                <w:bCs/>
                <w:color w:val="000000" w:themeColor="text1"/>
              </w:rPr>
              <w:t> </w:t>
            </w:r>
            <w:r w:rsidRPr="00792A48">
              <w:rPr>
                <w:bCs/>
                <w:color w:val="000000" w:themeColor="text1"/>
              </w:rPr>
              <w:t>t. Delovno aktivnih je bilo za 0,9</w:t>
            </w:r>
            <w:r w:rsidR="002A10AA">
              <w:rPr>
                <w:bCs/>
                <w:color w:val="000000" w:themeColor="text1"/>
              </w:rPr>
              <w:t> </w:t>
            </w:r>
            <w:r w:rsidRPr="00792A48">
              <w:rPr>
                <w:bCs/>
                <w:color w:val="000000" w:themeColor="text1"/>
              </w:rPr>
              <w:t xml:space="preserve">% več kot v enakem obdobju lani, od tega se je povečalo število samozaposlenih in pomagajočih družinskih članov, število zaposlenih pa je </w:t>
            </w:r>
            <w:r w:rsidR="1C701531" w:rsidRPr="71CE26A9">
              <w:rPr>
                <w:color w:val="000000" w:themeColor="text1"/>
              </w:rPr>
              <w:t>bilo medletno nižje</w:t>
            </w:r>
            <w:r w:rsidR="46C40856" w:rsidRPr="71CE26A9">
              <w:rPr>
                <w:color w:val="000000" w:themeColor="text1"/>
              </w:rPr>
              <w:t>.</w:t>
            </w:r>
          </w:p>
          <w:p w14:paraId="727A845D" w14:textId="77777777" w:rsidR="00E648AB" w:rsidRPr="00DF4F0B" w:rsidRDefault="00E648AB" w:rsidP="0009530E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1B60F4B5" w14:textId="77777777" w:rsidR="00F57A85" w:rsidRDefault="00F57A85" w:rsidP="002B257E">
      <w:pPr>
        <w:pStyle w:val="Naslov31"/>
        <w:jc w:val="left"/>
      </w:pPr>
    </w:p>
    <w:p w14:paraId="38F89F35" w14:textId="38915D0B" w:rsidR="00E070A2" w:rsidRDefault="00E070A2"/>
    <w:p w14:paraId="608FEE64" w14:textId="77777777" w:rsidR="0075404E" w:rsidRDefault="0075404E"/>
    <w:tbl>
      <w:tblPr>
        <w:tblStyle w:val="Tabelamrea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5D5024" w:rsidRPr="009A2425" w14:paraId="65B5A5B4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40DEF1" w14:textId="65BBAD7A" w:rsidR="005D5024" w:rsidRPr="009A2425" w:rsidRDefault="005D5024" w:rsidP="00BC1C56">
            <w:pPr>
              <w:rPr>
                <w:b/>
              </w:rPr>
            </w:pPr>
            <w:r>
              <w:rPr>
                <w:b/>
              </w:rPr>
              <w:t>Prihodek v t</w:t>
            </w:r>
            <w:r w:rsidRPr="009A2425">
              <w:rPr>
                <w:b/>
              </w:rPr>
              <w:t>rgovin</w:t>
            </w:r>
            <w:r>
              <w:rPr>
                <w:b/>
              </w:rPr>
              <w:t>i</w:t>
            </w:r>
            <w:r w:rsidRPr="009A2425">
              <w:rPr>
                <w:b/>
              </w:rPr>
              <w:t xml:space="preserve">, </w:t>
            </w:r>
            <w:r w:rsidR="00FF4F67">
              <w:rPr>
                <w:b/>
              </w:rPr>
              <w:t>junij</w:t>
            </w:r>
            <w:r w:rsidR="00334262" w:rsidRPr="00334262">
              <w:rPr>
                <w:b/>
              </w:rPr>
              <w:t>–ju</w:t>
            </w:r>
            <w:r w:rsidR="00FF4F67">
              <w:rPr>
                <w:b/>
              </w:rPr>
              <w:t>l</w:t>
            </w:r>
            <w:r w:rsidR="00334262" w:rsidRPr="00334262">
              <w:rPr>
                <w:b/>
              </w:rPr>
              <w:t>ij</w:t>
            </w:r>
            <w:r w:rsidRPr="009A2425">
              <w:rPr>
                <w:b/>
              </w:rPr>
              <w:t xml:space="preserve"> 202</w:t>
            </w:r>
            <w:r w:rsidR="00817FB4">
              <w:rPr>
                <w:b/>
              </w:rPr>
              <w:t>3</w:t>
            </w:r>
          </w:p>
        </w:tc>
      </w:tr>
      <w:tr w:rsidR="00A23886" w:rsidRPr="009A2425" w14:paraId="0D323510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4A2E8A6" w14:textId="496BF046" w:rsidR="00A23886" w:rsidRPr="009A2425" w:rsidRDefault="00BC3E06" w:rsidP="00A23886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3BC0D18A" wp14:editId="78F1EAD9">
                  <wp:extent cx="3108960" cy="2607049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008" cy="2617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8C3DE40" w14:textId="7D1C904F" w:rsidR="00A23886" w:rsidRPr="009A2425" w:rsidRDefault="00EC3E29" w:rsidP="00A23886">
            <w:pPr>
              <w:rPr>
                <w:bCs/>
              </w:rPr>
            </w:pPr>
            <w:r>
              <w:rPr>
                <w:rStyle w:val="normaltextrun"/>
                <w:b/>
                <w:bCs/>
              </w:rPr>
              <w:t>V večini trgovskih panog se je realni prihodek v drugem četrtletju še zmanjšal; medletno večji je ostal le</w:t>
            </w:r>
            <w:r w:rsidRPr="748856ED">
              <w:rPr>
                <w:rStyle w:val="normaltextrun"/>
                <w:b/>
                <w:bCs/>
              </w:rPr>
              <w:t xml:space="preserve"> v trgovini z motornimi vozili</w:t>
            </w:r>
            <w:r>
              <w:rPr>
                <w:rStyle w:val="normaltextrun"/>
                <w:b/>
                <w:bCs/>
              </w:rPr>
              <w:t>.</w:t>
            </w:r>
            <w:r w:rsidRPr="748856ED">
              <w:rPr>
                <w:rStyle w:val="normaltextrun"/>
                <w:b/>
                <w:bCs/>
              </w:rPr>
              <w:t xml:space="preserve"> </w:t>
            </w:r>
            <w:r w:rsidRPr="003D5E5E">
              <w:rPr>
                <w:rStyle w:val="normaltextrun"/>
              </w:rPr>
              <w:t xml:space="preserve">Prihodek </w:t>
            </w:r>
            <w:r w:rsidRPr="003D5E5E">
              <w:rPr>
                <w:shd w:val="clear" w:color="auto" w:fill="FFFFFF"/>
              </w:rPr>
              <w:t xml:space="preserve">v </w:t>
            </w:r>
            <w:r w:rsidRPr="003D5E5E">
              <w:rPr>
                <w:rStyle w:val="normaltextrun"/>
              </w:rPr>
              <w:t>trgovini z motornimi vozili, ki se tekoče krepi od druge polovice lanskega leta, je bil medletno večji za 1</w:t>
            </w:r>
            <w:r>
              <w:rPr>
                <w:rStyle w:val="normaltextrun"/>
              </w:rPr>
              <w:t>3 </w:t>
            </w:r>
            <w:r w:rsidRPr="003D5E5E">
              <w:rPr>
                <w:rStyle w:val="normaltextrun"/>
              </w:rPr>
              <w:t xml:space="preserve">%. </w:t>
            </w:r>
            <w:r>
              <w:rPr>
                <w:rStyle w:val="normaltextrun"/>
              </w:rPr>
              <w:t>V ostalih dveh panogah, trgovini na debelo in trgovini na drobno (brez motornih goriv)</w:t>
            </w:r>
            <w:r w:rsidR="007768B4">
              <w:rPr>
                <w:rStyle w:val="normaltextrun"/>
              </w:rPr>
              <w:t>,</w:t>
            </w:r>
            <w:r>
              <w:rPr>
                <w:rStyle w:val="normaltextrun"/>
              </w:rPr>
              <w:t xml:space="preserve"> se je prihodek nadalje zmanjšal in bil manjši tudi medletno (za 6 % oz. 5 %). Pri tem je bila prodaja</w:t>
            </w:r>
            <w:r w:rsidRPr="003D5E5E">
              <w:rPr>
                <w:rStyle w:val="normaltextrun"/>
              </w:rPr>
              <w:t xml:space="preserve"> </w:t>
            </w:r>
            <w:r>
              <w:rPr>
                <w:rStyle w:val="normaltextrun"/>
              </w:rPr>
              <w:t xml:space="preserve">v trgovini na drobno </w:t>
            </w:r>
            <w:r w:rsidRPr="003D5E5E">
              <w:rPr>
                <w:rStyle w:val="normaltextrun"/>
                <w:shd w:val="clear" w:color="auto" w:fill="FFFFFF"/>
              </w:rPr>
              <w:t xml:space="preserve">z živili, </w:t>
            </w:r>
            <w:r w:rsidRPr="003D5E5E">
              <w:rPr>
                <w:shd w:val="clear" w:color="auto" w:fill="FFFFFF"/>
              </w:rPr>
              <w:t xml:space="preserve">pijačami in tobačnimi izdelki </w:t>
            </w:r>
            <w:r>
              <w:rPr>
                <w:shd w:val="clear" w:color="auto" w:fill="FFFFFF"/>
              </w:rPr>
              <w:t>manjša za 4 </w:t>
            </w:r>
            <w:r w:rsidRPr="748856ED">
              <w:rPr>
                <w:shd w:val="clear" w:color="auto" w:fill="FFFFFF"/>
              </w:rPr>
              <w:t xml:space="preserve">%, </w:t>
            </w:r>
            <w:r w:rsidRPr="003D5E5E">
              <w:rPr>
                <w:shd w:val="clear" w:color="auto" w:fill="FFFFFF"/>
              </w:rPr>
              <w:t xml:space="preserve">z neživili </w:t>
            </w:r>
            <w:r>
              <w:rPr>
                <w:shd w:val="clear" w:color="auto" w:fill="FFFFFF"/>
              </w:rPr>
              <w:t>pa za 6</w:t>
            </w:r>
            <w:r w:rsidRPr="003D5E5E">
              <w:rPr>
                <w:shd w:val="clear" w:color="auto" w:fill="FFFFFF"/>
              </w:rPr>
              <w:t> %</w:t>
            </w:r>
            <w:r>
              <w:rPr>
                <w:shd w:val="clear" w:color="auto" w:fill="FFFFFF"/>
              </w:rPr>
              <w:t>. Med neživili je medletno najbolj, podobno kot v prvem četrtletju, upadla prodaja trajnih in nekaterih poltrajnih proizvodov</w:t>
            </w:r>
            <w:r>
              <w:rPr>
                <w:rStyle w:val="FootnoteReference"/>
                <w:shd w:val="clear" w:color="auto" w:fill="FFFFFF"/>
              </w:rPr>
              <w:footnoteReference w:id="2"/>
            </w:r>
            <w:r>
              <w:rPr>
                <w:shd w:val="clear" w:color="auto" w:fill="FFFFFF"/>
              </w:rPr>
              <w:t xml:space="preserve">. </w:t>
            </w:r>
            <w:r w:rsidRPr="003D5E5E">
              <w:rPr>
                <w:rStyle w:val="normaltextrun"/>
              </w:rPr>
              <w:t xml:space="preserve">Po predhodnih podatkih SURS je bila tudi </w:t>
            </w:r>
            <w:r>
              <w:rPr>
                <w:rStyle w:val="normaltextrun"/>
              </w:rPr>
              <w:t>julija</w:t>
            </w:r>
            <w:r w:rsidRPr="003D5E5E">
              <w:rPr>
                <w:rStyle w:val="normaltextrun"/>
              </w:rPr>
              <w:t xml:space="preserve"> prodaja v trgovini na drobno </w:t>
            </w:r>
            <w:r w:rsidRPr="748856ED">
              <w:rPr>
                <w:rStyle w:val="normaltextrun"/>
              </w:rPr>
              <w:t xml:space="preserve">medletno manjša, </w:t>
            </w:r>
            <w:r w:rsidRPr="003D5E5E">
              <w:rPr>
                <w:rStyle w:val="normaltextrun"/>
              </w:rPr>
              <w:t>v trgovini z motornimi vozili pa večja.</w:t>
            </w:r>
          </w:p>
        </w:tc>
      </w:tr>
    </w:tbl>
    <w:p w14:paraId="5A2A6B5F" w14:textId="25C6691C" w:rsidR="005D5024" w:rsidRPr="00F920CC" w:rsidRDefault="005D5024" w:rsidP="00F920CC"/>
    <w:p w14:paraId="11F9C6DB" w14:textId="77777777" w:rsidR="00CA24AA" w:rsidRDefault="00CA24AA" w:rsidP="00CA24AA">
      <w:pPr>
        <w:spacing w:after="160" w:line="259" w:lineRule="auto"/>
        <w:jc w:val="left"/>
        <w:rPr>
          <w:b/>
        </w:rPr>
      </w:pPr>
      <w:r>
        <w:br w:type="page"/>
      </w:r>
    </w:p>
    <w:p w14:paraId="47BB282C" w14:textId="7200F806" w:rsidR="0070599E" w:rsidRPr="00F920CC" w:rsidRDefault="0070599E" w:rsidP="00F920CC"/>
    <w:p w14:paraId="2D6B4240" w14:textId="3BAB3C2C" w:rsidR="0039797E" w:rsidRDefault="0039797E"/>
    <w:tbl>
      <w:tblPr>
        <w:tblStyle w:val="Tabelamre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D5024" w:rsidRPr="009A2425" w14:paraId="02803D48" w14:textId="77777777" w:rsidTr="00BC1C56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865FD12" w14:textId="43BC7FD1" w:rsidR="005D5024" w:rsidRPr="009A2425" w:rsidRDefault="005D5024" w:rsidP="00BC1C56">
            <w:pPr>
              <w:jc w:val="left"/>
              <w:rPr>
                <w:b/>
              </w:rPr>
            </w:pPr>
            <w:r>
              <w:rPr>
                <w:b/>
              </w:rPr>
              <w:t>Prihodek v t</w:t>
            </w:r>
            <w:r w:rsidRPr="009A2425">
              <w:rPr>
                <w:b/>
              </w:rPr>
              <w:t>ržn</w:t>
            </w:r>
            <w:r>
              <w:rPr>
                <w:b/>
              </w:rPr>
              <w:t>ih</w:t>
            </w:r>
            <w:r w:rsidRPr="009A2425">
              <w:rPr>
                <w:b/>
              </w:rPr>
              <w:t xml:space="preserve"> storitv</w:t>
            </w:r>
            <w:r>
              <w:rPr>
                <w:b/>
              </w:rPr>
              <w:t>ah</w:t>
            </w:r>
            <w:r w:rsidRPr="009A2425">
              <w:rPr>
                <w:b/>
              </w:rPr>
              <w:t xml:space="preserve">, </w:t>
            </w:r>
            <w:r w:rsidR="00FF4F67">
              <w:rPr>
                <w:b/>
              </w:rPr>
              <w:t>junij</w:t>
            </w:r>
            <w:r w:rsidRPr="009A2425">
              <w:rPr>
                <w:b/>
              </w:rPr>
              <w:t xml:space="preserve"> 202</w:t>
            </w:r>
            <w:r w:rsidR="00E24A28">
              <w:rPr>
                <w:b/>
              </w:rPr>
              <w:t>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BAA620B" w14:textId="77777777" w:rsidR="005D5024" w:rsidRPr="009A2425" w:rsidRDefault="005D5024" w:rsidP="00BC1C56">
            <w:pPr>
              <w:rPr>
                <w:b/>
              </w:rPr>
            </w:pPr>
          </w:p>
        </w:tc>
      </w:tr>
      <w:tr w:rsidR="00A23886" w:rsidRPr="009A2425" w14:paraId="623F33AE" w14:textId="77777777" w:rsidTr="00BC1C56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CBB9B3F" w14:textId="62F1F90A" w:rsidR="00A23886" w:rsidRPr="009A2425" w:rsidRDefault="005B39D1" w:rsidP="00A23886">
            <w:pPr>
              <w:contextualSpacing/>
              <w:rPr>
                <w:rFonts w:eastAsia="Arial"/>
                <w:szCs w:val="20"/>
              </w:rPr>
            </w:pPr>
            <w:r>
              <w:rPr>
                <w:rFonts w:eastAsia="Arial"/>
                <w:noProof/>
                <w:szCs w:val="20"/>
              </w:rPr>
              <w:drawing>
                <wp:inline distT="0" distB="0" distL="0" distR="0" wp14:anchorId="6F156059" wp14:editId="19344D07">
                  <wp:extent cx="3132000" cy="21780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17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6B5A8C1" w14:textId="0A9972B7" w:rsidR="00272714" w:rsidRPr="00CC5173" w:rsidRDefault="00272714" w:rsidP="004654DF">
            <w:r>
              <w:rPr>
                <w:b/>
              </w:rPr>
              <w:t xml:space="preserve">Realni prihodek tržnih storitev </w:t>
            </w:r>
            <w:r w:rsidRPr="008F7789">
              <w:rPr>
                <w:b/>
              </w:rPr>
              <w:t xml:space="preserve">se je </w:t>
            </w:r>
            <w:r>
              <w:rPr>
                <w:b/>
              </w:rPr>
              <w:t>v drugem četrtletju zmanjšal v večini dejavnosti.</w:t>
            </w:r>
            <w:r w:rsidRPr="00A77A1B">
              <w:t xml:space="preserve"> </w:t>
            </w:r>
            <w:r>
              <w:t xml:space="preserve">Po precej močni rasti v prvem četrtletju se je skupni prihodek tekoče zmanjšal za 2,4 %. Krčenje prihodka se je še poglobilo v </w:t>
            </w:r>
            <w:r w:rsidRPr="004F489A">
              <w:t xml:space="preserve">dejavnosti prometa in skladiščenja, </w:t>
            </w:r>
            <w:r w:rsidRPr="00BC34EF">
              <w:t xml:space="preserve">kjer se je najbolj zmanjšal v letališkem in pristaniškem blagovnem prometu. </w:t>
            </w:r>
            <w:r>
              <w:t xml:space="preserve">Po visoki predhodni rasti se je najbolj zmanjšal v </w:t>
            </w:r>
            <w:r w:rsidRPr="00BC34EF">
              <w:t>informacijsko-komunikacijskih</w:t>
            </w:r>
            <w:r>
              <w:t xml:space="preserve"> dejavnostih, kar je izhajalo predvsem iz upada prihodka računalniških storitev na </w:t>
            </w:r>
            <w:r w:rsidRPr="009C3E7F">
              <w:t>domačem trgu</w:t>
            </w:r>
            <w:r>
              <w:t xml:space="preserve">, v telekomunikacijskih storitvah pa že dlje časa stagnira na ravni iz leta </w:t>
            </w:r>
            <w:r w:rsidRPr="003B66FC">
              <w:t>2019</w:t>
            </w:r>
            <w:r>
              <w:t>. Prihodek je upadel tudi v strokovno-tehničnih dejavnostih zaradi zmanjšanja v vseh storitvah, razen v arhitekturno-projektantskih. Po rasteh v predhodnih četrtletjih se je najmanj zmanjšal</w:t>
            </w:r>
            <w:r w:rsidRPr="00762508">
              <w:t xml:space="preserve"> v gostinstvu</w:t>
            </w:r>
            <w:r>
              <w:t xml:space="preserve">. Rast prihodka se je nadaljevala edino v </w:t>
            </w:r>
            <w:r>
              <w:rPr>
                <w:rFonts w:cs="Helv"/>
                <w:color w:val="000000"/>
              </w:rPr>
              <w:t>drugih poslovnih dejavnostih, kjer se je ob prehodu v poletje prihodek zmanjšal zgolj v potovalnih agencijah. Medletno je bil s</w:t>
            </w:r>
            <w:r>
              <w:t xml:space="preserve">kupni prihodek v drugem četrtletju realno manjši za 1,2 %, </w:t>
            </w:r>
            <w:r w:rsidR="00713B45">
              <w:t>gledano po dejavnostih je za lansko ravnjo zaostajal</w:t>
            </w:r>
            <w:r w:rsidR="00A4615B">
              <w:t xml:space="preserve"> </w:t>
            </w:r>
            <w:r>
              <w:t xml:space="preserve"> v prometu in skladiščenju ter informacijsko-komunikacijskih dejavnostih. Za ravnjo pred epidemijo</w:t>
            </w:r>
            <w:r w:rsidR="00E9296C">
              <w:t>,</w:t>
            </w:r>
            <w:r>
              <w:t xml:space="preserve"> glede na 2. četrtletje 2019</w:t>
            </w:r>
            <w:r w:rsidR="00E9296C">
              <w:t>,</w:t>
            </w:r>
            <w:r>
              <w:t xml:space="preserve"> </w:t>
            </w:r>
            <w:r w:rsidR="00A4615B">
              <w:t xml:space="preserve">pa </w:t>
            </w:r>
            <w:r>
              <w:t xml:space="preserve">je še vedno zaostajal v drugih poslovnih dejavnostih (za 5 %), med njimi najbolj v zaposlovalnih storitvah (za 24 %). </w:t>
            </w:r>
          </w:p>
          <w:p w14:paraId="143F7A30" w14:textId="21D277F1" w:rsidR="00A23886" w:rsidRPr="003314DC" w:rsidRDefault="00A23886" w:rsidP="00A23886"/>
        </w:tc>
      </w:tr>
    </w:tbl>
    <w:p w14:paraId="2DAE8A45" w14:textId="48D3DA72" w:rsidR="005D5024" w:rsidRDefault="005D5024" w:rsidP="00DB505A">
      <w:pPr>
        <w:spacing w:line="240" w:lineRule="atLeast"/>
        <w:jc w:val="left"/>
        <w:rPr>
          <w:b/>
        </w:rPr>
      </w:pPr>
    </w:p>
    <w:p w14:paraId="027035A3" w14:textId="77777777" w:rsidR="0070599E" w:rsidRDefault="0070599E" w:rsidP="00DB505A">
      <w:pPr>
        <w:spacing w:line="240" w:lineRule="atLeast"/>
        <w:jc w:val="left"/>
        <w:rPr>
          <w:b/>
        </w:rPr>
      </w:pPr>
    </w:p>
    <w:p w14:paraId="47048B67" w14:textId="77777777" w:rsidR="00564CB2" w:rsidRDefault="00564CB2" w:rsidP="00564CB2">
      <w:pPr>
        <w:tabs>
          <w:tab w:val="left" w:pos="611"/>
        </w:tabs>
        <w:spacing w:after="160" w:line="259" w:lineRule="auto"/>
        <w:jc w:val="left"/>
        <w:rPr>
          <w:b/>
        </w:rPr>
        <w:sectPr w:rsidR="00564CB2" w:rsidSect="00182B9F">
          <w:headerReference w:type="default" r:id="rId16"/>
          <w:headerReference w:type="first" r:id="rId17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  <w:r>
        <w:rPr>
          <w:b/>
        </w:rPr>
        <w:tab/>
      </w:r>
    </w:p>
    <w:bookmarkEnd w:id="1"/>
    <w:p w14:paraId="6B0F61B1" w14:textId="7F6725DF" w:rsidR="0024365A" w:rsidRDefault="00564CB2">
      <w:pPr>
        <w:spacing w:after="160" w:line="259" w:lineRule="auto"/>
        <w:jc w:val="left"/>
        <w:rPr>
          <w:b/>
        </w:rPr>
      </w:pPr>
      <w:r w:rsidRPr="00E25A46">
        <w:rPr>
          <w:noProof/>
        </w:rPr>
        <w:lastRenderedPageBreak/>
        <w:drawing>
          <wp:inline distT="0" distB="0" distL="0" distR="0" wp14:anchorId="3324D672" wp14:editId="06C3BAEB">
            <wp:extent cx="5745193" cy="8966483"/>
            <wp:effectExtent l="0" t="0" r="8255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77" cy="89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65A" w:rsidSect="00363E63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96F24" w14:textId="77777777" w:rsidR="00CE5B42" w:rsidRDefault="00CE5B42" w:rsidP="0063497B">
      <w:pPr>
        <w:spacing w:line="240" w:lineRule="auto"/>
      </w:pPr>
      <w:r>
        <w:separator/>
      </w:r>
    </w:p>
  </w:endnote>
  <w:endnote w:type="continuationSeparator" w:id="0">
    <w:p w14:paraId="088A57BA" w14:textId="77777777" w:rsidR="00CE5B42" w:rsidRDefault="00CE5B42" w:rsidP="0063497B">
      <w:pPr>
        <w:spacing w:line="240" w:lineRule="auto"/>
      </w:pPr>
      <w:r>
        <w:continuationSeparator/>
      </w:r>
    </w:p>
  </w:endnote>
  <w:endnote w:type="continuationNotice" w:id="1">
    <w:p w14:paraId="40AD9A8E" w14:textId="77777777" w:rsidR="00CE5B42" w:rsidRDefault="00CE5B4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C8822" w14:textId="3A4A1255" w:rsidR="0058589B" w:rsidRPr="00363E63" w:rsidRDefault="0058589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6661A1">
        <w:rPr>
          <w:rStyle w:val="Hyperlink"/>
          <w:b w:val="0"/>
          <w:sz w:val="18"/>
          <w:szCs w:val="18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272714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6C442" w14:textId="46653619" w:rsidR="0058589B" w:rsidRPr="00363E63" w:rsidRDefault="0058589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6661A1">
        <w:rPr>
          <w:rStyle w:val="Hyperlink"/>
          <w:b w:val="0"/>
          <w:sz w:val="18"/>
          <w:szCs w:val="18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43A1F" w14:textId="77777777" w:rsidR="00564CB2" w:rsidRPr="00C26C8D" w:rsidRDefault="00564CB2" w:rsidP="00564CB2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1B569500" w14:textId="77777777" w:rsidR="00564CB2" w:rsidRPr="00C26C8D" w:rsidRDefault="00564CB2" w:rsidP="00564CB2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1AB8EC9F" w14:textId="60A02E9A" w:rsidR="0023680B" w:rsidRPr="00363E63" w:rsidRDefault="00564CB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A38AF" w14:textId="77777777" w:rsidR="00CE5B42" w:rsidRDefault="00CE5B42" w:rsidP="0063497B">
      <w:pPr>
        <w:spacing w:line="240" w:lineRule="auto"/>
      </w:pPr>
      <w:r>
        <w:separator/>
      </w:r>
    </w:p>
  </w:footnote>
  <w:footnote w:type="continuationSeparator" w:id="0">
    <w:p w14:paraId="316913E8" w14:textId="77777777" w:rsidR="00CE5B42" w:rsidRDefault="00CE5B42" w:rsidP="0063497B">
      <w:pPr>
        <w:spacing w:line="240" w:lineRule="auto"/>
      </w:pPr>
      <w:r>
        <w:continuationSeparator/>
      </w:r>
    </w:p>
  </w:footnote>
  <w:footnote w:type="continuationNotice" w:id="1">
    <w:p w14:paraId="140619BA" w14:textId="77777777" w:rsidR="00CE5B42" w:rsidRDefault="00CE5B42">
      <w:pPr>
        <w:spacing w:line="240" w:lineRule="auto"/>
      </w:pPr>
    </w:p>
  </w:footnote>
  <w:footnote w:id="2">
    <w:p w14:paraId="7554B3E7" w14:textId="47A1142F" w:rsidR="00EC3E29" w:rsidRDefault="00EC3E29" w:rsidP="00EC3E29">
      <w:pPr>
        <w:pStyle w:val="FootnoteText"/>
      </w:pPr>
      <w:r>
        <w:rPr>
          <w:rStyle w:val="FootnoteReference"/>
        </w:rPr>
        <w:footnoteRef/>
      </w:r>
      <w:r>
        <w:t xml:space="preserve"> Pohištvo, gospodinjske naprave za 13 %, računalniške in telekomunikacijske naprave ter knjige in športne naprave za 18 %.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E5D76" w14:textId="2659C2CC" w:rsidR="0058589B" w:rsidRDefault="0058589B" w:rsidP="00182B9F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2E85773" wp14:editId="366FCAC4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2" name="Slika 2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D1">
      <w:t>4</w:t>
    </w:r>
    <w:r>
      <w:t xml:space="preserve">. </w:t>
    </w:r>
    <w:r w:rsidR="00DA09D1">
      <w:t>september</w:t>
    </w:r>
    <w:r>
      <w:t xml:space="preserve"> 2023</w:t>
    </w:r>
  </w:p>
  <w:p w14:paraId="1134639E" w14:textId="77777777" w:rsidR="0058589B" w:rsidRDefault="0058589B" w:rsidP="00182B9F">
    <w:pPr>
      <w:jc w:val="right"/>
    </w:pPr>
  </w:p>
  <w:p w14:paraId="21DE5FAB" w14:textId="77777777" w:rsidR="0058589B" w:rsidRDefault="0058589B" w:rsidP="00182B9F">
    <w:pPr>
      <w:jc w:val="right"/>
    </w:pPr>
  </w:p>
  <w:p w14:paraId="6B08F098" w14:textId="77777777" w:rsidR="0058589B" w:rsidRDefault="0058589B" w:rsidP="00182B9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58589B" w14:paraId="300E65EC" w14:textId="77777777" w:rsidTr="17BB30AA">
      <w:tc>
        <w:tcPr>
          <w:tcW w:w="3210" w:type="dxa"/>
        </w:tcPr>
        <w:p w14:paraId="72CD678A" w14:textId="77777777" w:rsidR="0058589B" w:rsidRDefault="0058589B" w:rsidP="17BB30AA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4D09FD63" w14:textId="77777777" w:rsidR="0058589B" w:rsidRDefault="0058589B" w:rsidP="17BB30AA">
          <w:pPr>
            <w:pStyle w:val="Header"/>
            <w:jc w:val="center"/>
          </w:pPr>
        </w:p>
      </w:tc>
      <w:tc>
        <w:tcPr>
          <w:tcW w:w="3210" w:type="dxa"/>
        </w:tcPr>
        <w:p w14:paraId="134A9A4E" w14:textId="77777777" w:rsidR="0058589B" w:rsidRDefault="0058589B" w:rsidP="17BB30AA">
          <w:pPr>
            <w:pStyle w:val="Header"/>
            <w:ind w:right="-115"/>
            <w:jc w:val="right"/>
          </w:pPr>
        </w:p>
      </w:tc>
    </w:tr>
  </w:tbl>
  <w:p w14:paraId="3368E26E" w14:textId="77777777" w:rsidR="0058589B" w:rsidRDefault="005858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BAEEB" w14:textId="77777777" w:rsidR="0023680B" w:rsidRPr="00182B9F" w:rsidRDefault="0023680B" w:rsidP="00182B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4FEE" w14:textId="77777777" w:rsidR="0023680B" w:rsidRDefault="0023680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9F35" w14:textId="2D80F949" w:rsidR="0023680B" w:rsidRPr="00564CB2" w:rsidRDefault="00564CB2" w:rsidP="00564CB2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95pt;height:19.7pt;visibility:visibl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088F"/>
    <w:rsid w:val="00001002"/>
    <w:rsid w:val="00001FEE"/>
    <w:rsid w:val="00002FF0"/>
    <w:rsid w:val="00003FDB"/>
    <w:rsid w:val="00003FE1"/>
    <w:rsid w:val="0000421F"/>
    <w:rsid w:val="00004592"/>
    <w:rsid w:val="00005262"/>
    <w:rsid w:val="00005D23"/>
    <w:rsid w:val="000072D7"/>
    <w:rsid w:val="00007553"/>
    <w:rsid w:val="00007C46"/>
    <w:rsid w:val="00011EE3"/>
    <w:rsid w:val="00012AFB"/>
    <w:rsid w:val="0001542A"/>
    <w:rsid w:val="000208FD"/>
    <w:rsid w:val="00023F53"/>
    <w:rsid w:val="00024A12"/>
    <w:rsid w:val="00026395"/>
    <w:rsid w:val="00026572"/>
    <w:rsid w:val="00026642"/>
    <w:rsid w:val="00026FFE"/>
    <w:rsid w:val="000270F8"/>
    <w:rsid w:val="00027467"/>
    <w:rsid w:val="00027CED"/>
    <w:rsid w:val="000300BB"/>
    <w:rsid w:val="00030196"/>
    <w:rsid w:val="00030464"/>
    <w:rsid w:val="00030B88"/>
    <w:rsid w:val="00030F9D"/>
    <w:rsid w:val="000314B9"/>
    <w:rsid w:val="00031C60"/>
    <w:rsid w:val="00032140"/>
    <w:rsid w:val="0003498A"/>
    <w:rsid w:val="00034EE3"/>
    <w:rsid w:val="0003556E"/>
    <w:rsid w:val="0003590F"/>
    <w:rsid w:val="00036251"/>
    <w:rsid w:val="0003687F"/>
    <w:rsid w:val="000404FA"/>
    <w:rsid w:val="000406ED"/>
    <w:rsid w:val="000437A9"/>
    <w:rsid w:val="00043D9F"/>
    <w:rsid w:val="000441AA"/>
    <w:rsid w:val="00044CD2"/>
    <w:rsid w:val="00044F2F"/>
    <w:rsid w:val="00046164"/>
    <w:rsid w:val="00050A2E"/>
    <w:rsid w:val="000517F3"/>
    <w:rsid w:val="00051856"/>
    <w:rsid w:val="0005198B"/>
    <w:rsid w:val="00051A50"/>
    <w:rsid w:val="0005224D"/>
    <w:rsid w:val="00055E56"/>
    <w:rsid w:val="000568E3"/>
    <w:rsid w:val="000614C3"/>
    <w:rsid w:val="00061B43"/>
    <w:rsid w:val="00063F9A"/>
    <w:rsid w:val="0006539B"/>
    <w:rsid w:val="000654B2"/>
    <w:rsid w:val="0006589F"/>
    <w:rsid w:val="000664B8"/>
    <w:rsid w:val="00066A15"/>
    <w:rsid w:val="000703C7"/>
    <w:rsid w:val="0007081A"/>
    <w:rsid w:val="00070B6E"/>
    <w:rsid w:val="000718E9"/>
    <w:rsid w:val="000727A2"/>
    <w:rsid w:val="000762CD"/>
    <w:rsid w:val="000766BE"/>
    <w:rsid w:val="00077119"/>
    <w:rsid w:val="00077641"/>
    <w:rsid w:val="0007776B"/>
    <w:rsid w:val="00077811"/>
    <w:rsid w:val="00077F13"/>
    <w:rsid w:val="00082208"/>
    <w:rsid w:val="000822C5"/>
    <w:rsid w:val="00082BCA"/>
    <w:rsid w:val="000831B0"/>
    <w:rsid w:val="00083747"/>
    <w:rsid w:val="00083A1F"/>
    <w:rsid w:val="0008493D"/>
    <w:rsid w:val="00084AAB"/>
    <w:rsid w:val="000872E1"/>
    <w:rsid w:val="000910A6"/>
    <w:rsid w:val="00091AB8"/>
    <w:rsid w:val="00091F29"/>
    <w:rsid w:val="000920B7"/>
    <w:rsid w:val="000931F8"/>
    <w:rsid w:val="00094075"/>
    <w:rsid w:val="00094DC9"/>
    <w:rsid w:val="0009530E"/>
    <w:rsid w:val="00096305"/>
    <w:rsid w:val="00096471"/>
    <w:rsid w:val="00096D60"/>
    <w:rsid w:val="0009719F"/>
    <w:rsid w:val="000A041F"/>
    <w:rsid w:val="000A06AB"/>
    <w:rsid w:val="000A0C43"/>
    <w:rsid w:val="000A26F4"/>
    <w:rsid w:val="000A3916"/>
    <w:rsid w:val="000A3AC8"/>
    <w:rsid w:val="000A4B52"/>
    <w:rsid w:val="000A533B"/>
    <w:rsid w:val="000A5787"/>
    <w:rsid w:val="000A5A42"/>
    <w:rsid w:val="000A6352"/>
    <w:rsid w:val="000A6786"/>
    <w:rsid w:val="000A7AC7"/>
    <w:rsid w:val="000A7B01"/>
    <w:rsid w:val="000A7BD0"/>
    <w:rsid w:val="000A7BDC"/>
    <w:rsid w:val="000B0162"/>
    <w:rsid w:val="000B01D8"/>
    <w:rsid w:val="000B2F01"/>
    <w:rsid w:val="000B374A"/>
    <w:rsid w:val="000B4680"/>
    <w:rsid w:val="000B6651"/>
    <w:rsid w:val="000C069B"/>
    <w:rsid w:val="000C1ACF"/>
    <w:rsid w:val="000D0DCC"/>
    <w:rsid w:val="000D1C61"/>
    <w:rsid w:val="000D1E9E"/>
    <w:rsid w:val="000D3D39"/>
    <w:rsid w:val="000D4034"/>
    <w:rsid w:val="000D5313"/>
    <w:rsid w:val="000D5418"/>
    <w:rsid w:val="000D7202"/>
    <w:rsid w:val="000D7E5E"/>
    <w:rsid w:val="000E2BBF"/>
    <w:rsid w:val="000E31D7"/>
    <w:rsid w:val="000E69BC"/>
    <w:rsid w:val="000F01C4"/>
    <w:rsid w:val="000F051A"/>
    <w:rsid w:val="000F098F"/>
    <w:rsid w:val="000F1C86"/>
    <w:rsid w:val="000F2875"/>
    <w:rsid w:val="000F52F0"/>
    <w:rsid w:val="000F64A9"/>
    <w:rsid w:val="000F674D"/>
    <w:rsid w:val="000F6C1D"/>
    <w:rsid w:val="000F7605"/>
    <w:rsid w:val="000F79AF"/>
    <w:rsid w:val="000F7E5B"/>
    <w:rsid w:val="0010149A"/>
    <w:rsid w:val="0010360B"/>
    <w:rsid w:val="00103C0B"/>
    <w:rsid w:val="00104693"/>
    <w:rsid w:val="00104F36"/>
    <w:rsid w:val="0010563F"/>
    <w:rsid w:val="00106016"/>
    <w:rsid w:val="001061E9"/>
    <w:rsid w:val="0010640D"/>
    <w:rsid w:val="00110361"/>
    <w:rsid w:val="001106BC"/>
    <w:rsid w:val="0011232D"/>
    <w:rsid w:val="001133D0"/>
    <w:rsid w:val="00114A03"/>
    <w:rsid w:val="00115C74"/>
    <w:rsid w:val="00115E8D"/>
    <w:rsid w:val="00117484"/>
    <w:rsid w:val="00117CDD"/>
    <w:rsid w:val="00121443"/>
    <w:rsid w:val="00121702"/>
    <w:rsid w:val="00121A18"/>
    <w:rsid w:val="00122986"/>
    <w:rsid w:val="00123646"/>
    <w:rsid w:val="00123BD7"/>
    <w:rsid w:val="00123C7D"/>
    <w:rsid w:val="00123D52"/>
    <w:rsid w:val="0012412D"/>
    <w:rsid w:val="00124335"/>
    <w:rsid w:val="001248B7"/>
    <w:rsid w:val="001252A5"/>
    <w:rsid w:val="0012599F"/>
    <w:rsid w:val="00126E3F"/>
    <w:rsid w:val="00127B02"/>
    <w:rsid w:val="00130C4A"/>
    <w:rsid w:val="00132A19"/>
    <w:rsid w:val="00133E20"/>
    <w:rsid w:val="00133F84"/>
    <w:rsid w:val="00134D83"/>
    <w:rsid w:val="00136D84"/>
    <w:rsid w:val="00137532"/>
    <w:rsid w:val="00140468"/>
    <w:rsid w:val="00141AF4"/>
    <w:rsid w:val="00141CE3"/>
    <w:rsid w:val="0014280E"/>
    <w:rsid w:val="00143532"/>
    <w:rsid w:val="00143E6D"/>
    <w:rsid w:val="00145592"/>
    <w:rsid w:val="00147DC9"/>
    <w:rsid w:val="00150C0A"/>
    <w:rsid w:val="001519A2"/>
    <w:rsid w:val="0015222B"/>
    <w:rsid w:val="0015236E"/>
    <w:rsid w:val="001541B4"/>
    <w:rsid w:val="00154E5F"/>
    <w:rsid w:val="0015565C"/>
    <w:rsid w:val="001564C7"/>
    <w:rsid w:val="00157610"/>
    <w:rsid w:val="00161CE2"/>
    <w:rsid w:val="00161FAB"/>
    <w:rsid w:val="001620B5"/>
    <w:rsid w:val="00162C42"/>
    <w:rsid w:val="001633A6"/>
    <w:rsid w:val="00163F0C"/>
    <w:rsid w:val="00164B59"/>
    <w:rsid w:val="00165908"/>
    <w:rsid w:val="00166650"/>
    <w:rsid w:val="00167E78"/>
    <w:rsid w:val="00170CB1"/>
    <w:rsid w:val="00171A95"/>
    <w:rsid w:val="001732D3"/>
    <w:rsid w:val="0017456F"/>
    <w:rsid w:val="001746C1"/>
    <w:rsid w:val="00174AF2"/>
    <w:rsid w:val="001750C3"/>
    <w:rsid w:val="00176A7A"/>
    <w:rsid w:val="00177110"/>
    <w:rsid w:val="0017749D"/>
    <w:rsid w:val="001803F3"/>
    <w:rsid w:val="00181653"/>
    <w:rsid w:val="00182B9F"/>
    <w:rsid w:val="00182FD7"/>
    <w:rsid w:val="001839E6"/>
    <w:rsid w:val="00184213"/>
    <w:rsid w:val="001857FF"/>
    <w:rsid w:val="0018708A"/>
    <w:rsid w:val="0018791C"/>
    <w:rsid w:val="0018798B"/>
    <w:rsid w:val="00187E14"/>
    <w:rsid w:val="00187F29"/>
    <w:rsid w:val="0019138D"/>
    <w:rsid w:val="00192576"/>
    <w:rsid w:val="00192601"/>
    <w:rsid w:val="00193A25"/>
    <w:rsid w:val="0019432D"/>
    <w:rsid w:val="001943FC"/>
    <w:rsid w:val="00194934"/>
    <w:rsid w:val="0019672B"/>
    <w:rsid w:val="00196C55"/>
    <w:rsid w:val="001A0A9F"/>
    <w:rsid w:val="001A0C98"/>
    <w:rsid w:val="001A1A09"/>
    <w:rsid w:val="001A1CDD"/>
    <w:rsid w:val="001A244C"/>
    <w:rsid w:val="001A314B"/>
    <w:rsid w:val="001A3C37"/>
    <w:rsid w:val="001A4038"/>
    <w:rsid w:val="001A40BD"/>
    <w:rsid w:val="001A48A2"/>
    <w:rsid w:val="001A7F4E"/>
    <w:rsid w:val="001B02AE"/>
    <w:rsid w:val="001B151A"/>
    <w:rsid w:val="001B17B1"/>
    <w:rsid w:val="001B32BC"/>
    <w:rsid w:val="001B3BDC"/>
    <w:rsid w:val="001B56E9"/>
    <w:rsid w:val="001B6AE7"/>
    <w:rsid w:val="001B6DD4"/>
    <w:rsid w:val="001B7347"/>
    <w:rsid w:val="001C14E5"/>
    <w:rsid w:val="001C2A23"/>
    <w:rsid w:val="001C2E6F"/>
    <w:rsid w:val="001C55F9"/>
    <w:rsid w:val="001C6C77"/>
    <w:rsid w:val="001C74D1"/>
    <w:rsid w:val="001D1127"/>
    <w:rsid w:val="001D1D53"/>
    <w:rsid w:val="001D3EBF"/>
    <w:rsid w:val="001D40D4"/>
    <w:rsid w:val="001D6793"/>
    <w:rsid w:val="001D6BBB"/>
    <w:rsid w:val="001E076C"/>
    <w:rsid w:val="001E16E8"/>
    <w:rsid w:val="001E20C7"/>
    <w:rsid w:val="001E2805"/>
    <w:rsid w:val="001E3CCB"/>
    <w:rsid w:val="001E3E73"/>
    <w:rsid w:val="001E4EB1"/>
    <w:rsid w:val="001E52B8"/>
    <w:rsid w:val="001E6073"/>
    <w:rsid w:val="001E76DD"/>
    <w:rsid w:val="001F075F"/>
    <w:rsid w:val="001F1EC3"/>
    <w:rsid w:val="001F2154"/>
    <w:rsid w:val="001F4AAB"/>
    <w:rsid w:val="001F51CD"/>
    <w:rsid w:val="001F5650"/>
    <w:rsid w:val="001F5B73"/>
    <w:rsid w:val="001F5C72"/>
    <w:rsid w:val="001F5F3A"/>
    <w:rsid w:val="001F6F22"/>
    <w:rsid w:val="00201533"/>
    <w:rsid w:val="00201EAA"/>
    <w:rsid w:val="00204DD0"/>
    <w:rsid w:val="002055F5"/>
    <w:rsid w:val="002103C2"/>
    <w:rsid w:val="00210AB7"/>
    <w:rsid w:val="00212E69"/>
    <w:rsid w:val="0021377F"/>
    <w:rsid w:val="00213808"/>
    <w:rsid w:val="0021431C"/>
    <w:rsid w:val="00214746"/>
    <w:rsid w:val="00214764"/>
    <w:rsid w:val="00215F59"/>
    <w:rsid w:val="00222F9E"/>
    <w:rsid w:val="00225CBA"/>
    <w:rsid w:val="00226FD9"/>
    <w:rsid w:val="002270CB"/>
    <w:rsid w:val="00227B07"/>
    <w:rsid w:val="002316E0"/>
    <w:rsid w:val="00232917"/>
    <w:rsid w:val="00232F7D"/>
    <w:rsid w:val="0023423A"/>
    <w:rsid w:val="00234963"/>
    <w:rsid w:val="002350BD"/>
    <w:rsid w:val="0023667D"/>
    <w:rsid w:val="0023680B"/>
    <w:rsid w:val="00237DED"/>
    <w:rsid w:val="00237DF9"/>
    <w:rsid w:val="00240DC2"/>
    <w:rsid w:val="002410CD"/>
    <w:rsid w:val="00242847"/>
    <w:rsid w:val="0024326A"/>
    <w:rsid w:val="00243593"/>
    <w:rsid w:val="0024365A"/>
    <w:rsid w:val="002455F5"/>
    <w:rsid w:val="002469E6"/>
    <w:rsid w:val="0024761F"/>
    <w:rsid w:val="00247CE0"/>
    <w:rsid w:val="00247E01"/>
    <w:rsid w:val="002502F8"/>
    <w:rsid w:val="00250B18"/>
    <w:rsid w:val="00250D0F"/>
    <w:rsid w:val="002525E5"/>
    <w:rsid w:val="002527F9"/>
    <w:rsid w:val="00252943"/>
    <w:rsid w:val="00252BB7"/>
    <w:rsid w:val="00252D6E"/>
    <w:rsid w:val="00255D1C"/>
    <w:rsid w:val="00256528"/>
    <w:rsid w:val="00256ADE"/>
    <w:rsid w:val="002573F4"/>
    <w:rsid w:val="00260617"/>
    <w:rsid w:val="002616C1"/>
    <w:rsid w:val="00263398"/>
    <w:rsid w:val="002638A2"/>
    <w:rsid w:val="0026430D"/>
    <w:rsid w:val="00264A4F"/>
    <w:rsid w:val="0026509A"/>
    <w:rsid w:val="00265356"/>
    <w:rsid w:val="00266183"/>
    <w:rsid w:val="00266D67"/>
    <w:rsid w:val="00267D49"/>
    <w:rsid w:val="00270ADD"/>
    <w:rsid w:val="002718B3"/>
    <w:rsid w:val="00271CFE"/>
    <w:rsid w:val="00272714"/>
    <w:rsid w:val="00273378"/>
    <w:rsid w:val="00273C93"/>
    <w:rsid w:val="0027615E"/>
    <w:rsid w:val="002763D4"/>
    <w:rsid w:val="0027659E"/>
    <w:rsid w:val="00276EA8"/>
    <w:rsid w:val="0028001B"/>
    <w:rsid w:val="00280D70"/>
    <w:rsid w:val="002817B3"/>
    <w:rsid w:val="00282BE5"/>
    <w:rsid w:val="00283E95"/>
    <w:rsid w:val="00284780"/>
    <w:rsid w:val="00285B63"/>
    <w:rsid w:val="00286994"/>
    <w:rsid w:val="002906D4"/>
    <w:rsid w:val="00291717"/>
    <w:rsid w:val="002928AB"/>
    <w:rsid w:val="0029405F"/>
    <w:rsid w:val="002941BA"/>
    <w:rsid w:val="00294D7A"/>
    <w:rsid w:val="00295B84"/>
    <w:rsid w:val="00296E94"/>
    <w:rsid w:val="00296F96"/>
    <w:rsid w:val="00297C89"/>
    <w:rsid w:val="00297D32"/>
    <w:rsid w:val="002A0C21"/>
    <w:rsid w:val="002A10AA"/>
    <w:rsid w:val="002A1BF5"/>
    <w:rsid w:val="002A366E"/>
    <w:rsid w:val="002A5A5D"/>
    <w:rsid w:val="002A5AC0"/>
    <w:rsid w:val="002A6C94"/>
    <w:rsid w:val="002B07FA"/>
    <w:rsid w:val="002B0AA2"/>
    <w:rsid w:val="002B12A4"/>
    <w:rsid w:val="002B257E"/>
    <w:rsid w:val="002B2898"/>
    <w:rsid w:val="002B3958"/>
    <w:rsid w:val="002B4319"/>
    <w:rsid w:val="002B44C1"/>
    <w:rsid w:val="002B465E"/>
    <w:rsid w:val="002B4C3A"/>
    <w:rsid w:val="002B5361"/>
    <w:rsid w:val="002B5FF2"/>
    <w:rsid w:val="002C036A"/>
    <w:rsid w:val="002C1F65"/>
    <w:rsid w:val="002C33D8"/>
    <w:rsid w:val="002C3BFB"/>
    <w:rsid w:val="002C452E"/>
    <w:rsid w:val="002D2C05"/>
    <w:rsid w:val="002D2E20"/>
    <w:rsid w:val="002D332E"/>
    <w:rsid w:val="002D3AD9"/>
    <w:rsid w:val="002D4515"/>
    <w:rsid w:val="002D46EF"/>
    <w:rsid w:val="002D5361"/>
    <w:rsid w:val="002D5EF7"/>
    <w:rsid w:val="002D63F0"/>
    <w:rsid w:val="002D6466"/>
    <w:rsid w:val="002D7AAA"/>
    <w:rsid w:val="002D7DD7"/>
    <w:rsid w:val="002E235E"/>
    <w:rsid w:val="002E23F4"/>
    <w:rsid w:val="002E259C"/>
    <w:rsid w:val="002E33D4"/>
    <w:rsid w:val="002E3ADA"/>
    <w:rsid w:val="002E41F5"/>
    <w:rsid w:val="002E45D5"/>
    <w:rsid w:val="002E4FF2"/>
    <w:rsid w:val="002E5A2B"/>
    <w:rsid w:val="002E5D11"/>
    <w:rsid w:val="002E69B6"/>
    <w:rsid w:val="002E6FAD"/>
    <w:rsid w:val="002E7033"/>
    <w:rsid w:val="002E7806"/>
    <w:rsid w:val="002F0906"/>
    <w:rsid w:val="002F0F1A"/>
    <w:rsid w:val="002F438B"/>
    <w:rsid w:val="002F53C0"/>
    <w:rsid w:val="002F61E4"/>
    <w:rsid w:val="002F7C7B"/>
    <w:rsid w:val="003004F7"/>
    <w:rsid w:val="00300B2B"/>
    <w:rsid w:val="00300F11"/>
    <w:rsid w:val="00301A0A"/>
    <w:rsid w:val="0030281A"/>
    <w:rsid w:val="00304071"/>
    <w:rsid w:val="0030426B"/>
    <w:rsid w:val="00304E58"/>
    <w:rsid w:val="00305711"/>
    <w:rsid w:val="003061B6"/>
    <w:rsid w:val="00306767"/>
    <w:rsid w:val="00311364"/>
    <w:rsid w:val="00311A31"/>
    <w:rsid w:val="00312324"/>
    <w:rsid w:val="00312781"/>
    <w:rsid w:val="00312D09"/>
    <w:rsid w:val="0031499D"/>
    <w:rsid w:val="00314D04"/>
    <w:rsid w:val="0031557D"/>
    <w:rsid w:val="00315770"/>
    <w:rsid w:val="00316091"/>
    <w:rsid w:val="00316D23"/>
    <w:rsid w:val="0032161D"/>
    <w:rsid w:val="00321BE5"/>
    <w:rsid w:val="00322257"/>
    <w:rsid w:val="0032434F"/>
    <w:rsid w:val="0032493E"/>
    <w:rsid w:val="00324AA8"/>
    <w:rsid w:val="00325138"/>
    <w:rsid w:val="003261B4"/>
    <w:rsid w:val="003262BF"/>
    <w:rsid w:val="003279CC"/>
    <w:rsid w:val="00327C5B"/>
    <w:rsid w:val="00330473"/>
    <w:rsid w:val="003306E1"/>
    <w:rsid w:val="003309B9"/>
    <w:rsid w:val="00330DB6"/>
    <w:rsid w:val="00331392"/>
    <w:rsid w:val="003314DC"/>
    <w:rsid w:val="00333060"/>
    <w:rsid w:val="0033317D"/>
    <w:rsid w:val="00333772"/>
    <w:rsid w:val="00333F21"/>
    <w:rsid w:val="00334262"/>
    <w:rsid w:val="00334319"/>
    <w:rsid w:val="00334622"/>
    <w:rsid w:val="00334D18"/>
    <w:rsid w:val="00336321"/>
    <w:rsid w:val="003367A6"/>
    <w:rsid w:val="00337C45"/>
    <w:rsid w:val="00340EB6"/>
    <w:rsid w:val="00341D86"/>
    <w:rsid w:val="00342265"/>
    <w:rsid w:val="003441FD"/>
    <w:rsid w:val="00344746"/>
    <w:rsid w:val="00344EBB"/>
    <w:rsid w:val="00346660"/>
    <w:rsid w:val="00346B18"/>
    <w:rsid w:val="003472E0"/>
    <w:rsid w:val="003474FD"/>
    <w:rsid w:val="00351414"/>
    <w:rsid w:val="003518B6"/>
    <w:rsid w:val="00354C63"/>
    <w:rsid w:val="00355199"/>
    <w:rsid w:val="003552C2"/>
    <w:rsid w:val="0035655D"/>
    <w:rsid w:val="00356DDB"/>
    <w:rsid w:val="00361154"/>
    <w:rsid w:val="00361682"/>
    <w:rsid w:val="00361808"/>
    <w:rsid w:val="00362587"/>
    <w:rsid w:val="003626F1"/>
    <w:rsid w:val="00363E63"/>
    <w:rsid w:val="00364DF5"/>
    <w:rsid w:val="00366166"/>
    <w:rsid w:val="00367533"/>
    <w:rsid w:val="003675C9"/>
    <w:rsid w:val="003711FC"/>
    <w:rsid w:val="00371520"/>
    <w:rsid w:val="003727E6"/>
    <w:rsid w:val="00372D1A"/>
    <w:rsid w:val="00374F35"/>
    <w:rsid w:val="003762F1"/>
    <w:rsid w:val="0037665C"/>
    <w:rsid w:val="0037724A"/>
    <w:rsid w:val="00380950"/>
    <w:rsid w:val="00381CE0"/>
    <w:rsid w:val="00381EF9"/>
    <w:rsid w:val="003823A9"/>
    <w:rsid w:val="00382475"/>
    <w:rsid w:val="0038566A"/>
    <w:rsid w:val="003864FC"/>
    <w:rsid w:val="00386837"/>
    <w:rsid w:val="00387BF9"/>
    <w:rsid w:val="00387CB2"/>
    <w:rsid w:val="00390E98"/>
    <w:rsid w:val="00391B13"/>
    <w:rsid w:val="00391F02"/>
    <w:rsid w:val="00392BDA"/>
    <w:rsid w:val="00393BAD"/>
    <w:rsid w:val="0039516F"/>
    <w:rsid w:val="003953F6"/>
    <w:rsid w:val="00395486"/>
    <w:rsid w:val="00395A43"/>
    <w:rsid w:val="0039797E"/>
    <w:rsid w:val="003A0C34"/>
    <w:rsid w:val="003A1625"/>
    <w:rsid w:val="003A27F3"/>
    <w:rsid w:val="003A49D8"/>
    <w:rsid w:val="003A7032"/>
    <w:rsid w:val="003B0528"/>
    <w:rsid w:val="003B136E"/>
    <w:rsid w:val="003B202E"/>
    <w:rsid w:val="003B3ACE"/>
    <w:rsid w:val="003B3B65"/>
    <w:rsid w:val="003B4D37"/>
    <w:rsid w:val="003B50B6"/>
    <w:rsid w:val="003B5531"/>
    <w:rsid w:val="003C00DE"/>
    <w:rsid w:val="003C03EC"/>
    <w:rsid w:val="003C2443"/>
    <w:rsid w:val="003C245F"/>
    <w:rsid w:val="003C2695"/>
    <w:rsid w:val="003C3844"/>
    <w:rsid w:val="003C4A0B"/>
    <w:rsid w:val="003C5062"/>
    <w:rsid w:val="003C614E"/>
    <w:rsid w:val="003C627E"/>
    <w:rsid w:val="003C6429"/>
    <w:rsid w:val="003C6AE4"/>
    <w:rsid w:val="003C720E"/>
    <w:rsid w:val="003C7FC6"/>
    <w:rsid w:val="003D111B"/>
    <w:rsid w:val="003D1766"/>
    <w:rsid w:val="003D1A76"/>
    <w:rsid w:val="003D1D6A"/>
    <w:rsid w:val="003D23F6"/>
    <w:rsid w:val="003D31CC"/>
    <w:rsid w:val="003D4FB5"/>
    <w:rsid w:val="003D6A03"/>
    <w:rsid w:val="003D6F43"/>
    <w:rsid w:val="003E11F5"/>
    <w:rsid w:val="003E15BD"/>
    <w:rsid w:val="003E37B8"/>
    <w:rsid w:val="003E3B68"/>
    <w:rsid w:val="003E4F91"/>
    <w:rsid w:val="003E75FB"/>
    <w:rsid w:val="003E7A19"/>
    <w:rsid w:val="003F046B"/>
    <w:rsid w:val="003F049C"/>
    <w:rsid w:val="003F0778"/>
    <w:rsid w:val="003F1E77"/>
    <w:rsid w:val="003F3375"/>
    <w:rsid w:val="003F3F33"/>
    <w:rsid w:val="003F6851"/>
    <w:rsid w:val="003F7A7D"/>
    <w:rsid w:val="00402FFE"/>
    <w:rsid w:val="004046BA"/>
    <w:rsid w:val="00404EC7"/>
    <w:rsid w:val="00405296"/>
    <w:rsid w:val="00405776"/>
    <w:rsid w:val="0040719E"/>
    <w:rsid w:val="0040765B"/>
    <w:rsid w:val="00407DAE"/>
    <w:rsid w:val="00410DF6"/>
    <w:rsid w:val="004143E5"/>
    <w:rsid w:val="00414CC8"/>
    <w:rsid w:val="00415FCB"/>
    <w:rsid w:val="00416060"/>
    <w:rsid w:val="00416D1B"/>
    <w:rsid w:val="00417008"/>
    <w:rsid w:val="0042166D"/>
    <w:rsid w:val="00421982"/>
    <w:rsid w:val="00423C22"/>
    <w:rsid w:val="00425874"/>
    <w:rsid w:val="00425CA6"/>
    <w:rsid w:val="004304B1"/>
    <w:rsid w:val="00431419"/>
    <w:rsid w:val="00431AE4"/>
    <w:rsid w:val="00431CD2"/>
    <w:rsid w:val="00431EDD"/>
    <w:rsid w:val="00433941"/>
    <w:rsid w:val="00435068"/>
    <w:rsid w:val="00436675"/>
    <w:rsid w:val="004368FB"/>
    <w:rsid w:val="00436D2F"/>
    <w:rsid w:val="00440690"/>
    <w:rsid w:val="00440FCB"/>
    <w:rsid w:val="00443142"/>
    <w:rsid w:val="00443660"/>
    <w:rsid w:val="00443867"/>
    <w:rsid w:val="004443C4"/>
    <w:rsid w:val="004448F4"/>
    <w:rsid w:val="0044520A"/>
    <w:rsid w:val="004479F2"/>
    <w:rsid w:val="004500F3"/>
    <w:rsid w:val="004505CD"/>
    <w:rsid w:val="00450733"/>
    <w:rsid w:val="00450CAF"/>
    <w:rsid w:val="00451F85"/>
    <w:rsid w:val="00452589"/>
    <w:rsid w:val="00452804"/>
    <w:rsid w:val="00452A9A"/>
    <w:rsid w:val="00452AB7"/>
    <w:rsid w:val="00454D07"/>
    <w:rsid w:val="00455C0C"/>
    <w:rsid w:val="00456095"/>
    <w:rsid w:val="004563B1"/>
    <w:rsid w:val="00460342"/>
    <w:rsid w:val="00460423"/>
    <w:rsid w:val="0046091C"/>
    <w:rsid w:val="00464D01"/>
    <w:rsid w:val="004654DF"/>
    <w:rsid w:val="00466374"/>
    <w:rsid w:val="00466676"/>
    <w:rsid w:val="00466A0D"/>
    <w:rsid w:val="004675D0"/>
    <w:rsid w:val="00471019"/>
    <w:rsid w:val="004712E5"/>
    <w:rsid w:val="00472608"/>
    <w:rsid w:val="00473642"/>
    <w:rsid w:val="00473A92"/>
    <w:rsid w:val="00473DEC"/>
    <w:rsid w:val="00473DF4"/>
    <w:rsid w:val="0047479C"/>
    <w:rsid w:val="00474C98"/>
    <w:rsid w:val="004757A4"/>
    <w:rsid w:val="0047667E"/>
    <w:rsid w:val="00477274"/>
    <w:rsid w:val="00480AAD"/>
    <w:rsid w:val="00481BD5"/>
    <w:rsid w:val="004825E7"/>
    <w:rsid w:val="00482C8A"/>
    <w:rsid w:val="004845F1"/>
    <w:rsid w:val="00484EC5"/>
    <w:rsid w:val="004850BC"/>
    <w:rsid w:val="00485483"/>
    <w:rsid w:val="00485F72"/>
    <w:rsid w:val="0048632B"/>
    <w:rsid w:val="00486426"/>
    <w:rsid w:val="00487EED"/>
    <w:rsid w:val="00490E2A"/>
    <w:rsid w:val="0049183B"/>
    <w:rsid w:val="00491F55"/>
    <w:rsid w:val="004926C7"/>
    <w:rsid w:val="004939B7"/>
    <w:rsid w:val="0049494B"/>
    <w:rsid w:val="004950C9"/>
    <w:rsid w:val="00495405"/>
    <w:rsid w:val="004962C8"/>
    <w:rsid w:val="004970E5"/>
    <w:rsid w:val="004976B4"/>
    <w:rsid w:val="004A0410"/>
    <w:rsid w:val="004A4342"/>
    <w:rsid w:val="004A463E"/>
    <w:rsid w:val="004A57A4"/>
    <w:rsid w:val="004A57F7"/>
    <w:rsid w:val="004A758A"/>
    <w:rsid w:val="004A775C"/>
    <w:rsid w:val="004A7D92"/>
    <w:rsid w:val="004A7FCD"/>
    <w:rsid w:val="004B1873"/>
    <w:rsid w:val="004B1C11"/>
    <w:rsid w:val="004B1C59"/>
    <w:rsid w:val="004B31CF"/>
    <w:rsid w:val="004B3308"/>
    <w:rsid w:val="004B334B"/>
    <w:rsid w:val="004B5437"/>
    <w:rsid w:val="004B54EA"/>
    <w:rsid w:val="004B6107"/>
    <w:rsid w:val="004B6466"/>
    <w:rsid w:val="004B6708"/>
    <w:rsid w:val="004B698E"/>
    <w:rsid w:val="004C05DB"/>
    <w:rsid w:val="004C06C7"/>
    <w:rsid w:val="004C1493"/>
    <w:rsid w:val="004C31FE"/>
    <w:rsid w:val="004C3D99"/>
    <w:rsid w:val="004C6044"/>
    <w:rsid w:val="004C7454"/>
    <w:rsid w:val="004C7A32"/>
    <w:rsid w:val="004D2590"/>
    <w:rsid w:val="004D28ED"/>
    <w:rsid w:val="004D3F5C"/>
    <w:rsid w:val="004D476F"/>
    <w:rsid w:val="004D7147"/>
    <w:rsid w:val="004E06D1"/>
    <w:rsid w:val="004E189B"/>
    <w:rsid w:val="004E1F57"/>
    <w:rsid w:val="004E1FC5"/>
    <w:rsid w:val="004E223F"/>
    <w:rsid w:val="004E2A41"/>
    <w:rsid w:val="004E2BE5"/>
    <w:rsid w:val="004E2CB4"/>
    <w:rsid w:val="004E2D3A"/>
    <w:rsid w:val="004E2E19"/>
    <w:rsid w:val="004E3278"/>
    <w:rsid w:val="004E3CEA"/>
    <w:rsid w:val="004E442F"/>
    <w:rsid w:val="004E52DE"/>
    <w:rsid w:val="004E62E5"/>
    <w:rsid w:val="004E71F9"/>
    <w:rsid w:val="004E7C78"/>
    <w:rsid w:val="004F2445"/>
    <w:rsid w:val="004F2CF2"/>
    <w:rsid w:val="004F3523"/>
    <w:rsid w:val="004F3A6F"/>
    <w:rsid w:val="004F4AF9"/>
    <w:rsid w:val="004F5B0D"/>
    <w:rsid w:val="004F5C41"/>
    <w:rsid w:val="004F76B7"/>
    <w:rsid w:val="0050042E"/>
    <w:rsid w:val="0050091F"/>
    <w:rsid w:val="00500B50"/>
    <w:rsid w:val="005011B7"/>
    <w:rsid w:val="00502E89"/>
    <w:rsid w:val="00503921"/>
    <w:rsid w:val="00503A80"/>
    <w:rsid w:val="00505099"/>
    <w:rsid w:val="00505D39"/>
    <w:rsid w:val="00512844"/>
    <w:rsid w:val="00512D38"/>
    <w:rsid w:val="00512DDB"/>
    <w:rsid w:val="005132E8"/>
    <w:rsid w:val="00513887"/>
    <w:rsid w:val="00513B09"/>
    <w:rsid w:val="00517B19"/>
    <w:rsid w:val="00520B19"/>
    <w:rsid w:val="0052278B"/>
    <w:rsid w:val="00522C91"/>
    <w:rsid w:val="0052312F"/>
    <w:rsid w:val="00524B0B"/>
    <w:rsid w:val="00525F98"/>
    <w:rsid w:val="00526025"/>
    <w:rsid w:val="00527841"/>
    <w:rsid w:val="00530351"/>
    <w:rsid w:val="00532F53"/>
    <w:rsid w:val="00533D3E"/>
    <w:rsid w:val="00534457"/>
    <w:rsid w:val="00535ADB"/>
    <w:rsid w:val="0053768D"/>
    <w:rsid w:val="005403A5"/>
    <w:rsid w:val="00540A33"/>
    <w:rsid w:val="005415BE"/>
    <w:rsid w:val="00543657"/>
    <w:rsid w:val="00543882"/>
    <w:rsid w:val="00544D9B"/>
    <w:rsid w:val="00544FD8"/>
    <w:rsid w:val="00545D45"/>
    <w:rsid w:val="00545E7F"/>
    <w:rsid w:val="00546DBF"/>
    <w:rsid w:val="00547763"/>
    <w:rsid w:val="005508E9"/>
    <w:rsid w:val="005526B6"/>
    <w:rsid w:val="00553173"/>
    <w:rsid w:val="005532E1"/>
    <w:rsid w:val="0055330D"/>
    <w:rsid w:val="0055332B"/>
    <w:rsid w:val="005547C9"/>
    <w:rsid w:val="00555015"/>
    <w:rsid w:val="00556022"/>
    <w:rsid w:val="00556683"/>
    <w:rsid w:val="0055776D"/>
    <w:rsid w:val="005612FF"/>
    <w:rsid w:val="00561359"/>
    <w:rsid w:val="00561C9A"/>
    <w:rsid w:val="00562208"/>
    <w:rsid w:val="00562308"/>
    <w:rsid w:val="00562C31"/>
    <w:rsid w:val="00563A08"/>
    <w:rsid w:val="00563ABF"/>
    <w:rsid w:val="00564B65"/>
    <w:rsid w:val="00564C77"/>
    <w:rsid w:val="00564CB2"/>
    <w:rsid w:val="00565773"/>
    <w:rsid w:val="00565C83"/>
    <w:rsid w:val="00565DD5"/>
    <w:rsid w:val="005673E3"/>
    <w:rsid w:val="005675B2"/>
    <w:rsid w:val="005717FF"/>
    <w:rsid w:val="00571C75"/>
    <w:rsid w:val="00572A61"/>
    <w:rsid w:val="00573435"/>
    <w:rsid w:val="00574002"/>
    <w:rsid w:val="00574D5F"/>
    <w:rsid w:val="005768B9"/>
    <w:rsid w:val="005817F6"/>
    <w:rsid w:val="0058396F"/>
    <w:rsid w:val="00583FE3"/>
    <w:rsid w:val="005850BD"/>
    <w:rsid w:val="0058589B"/>
    <w:rsid w:val="00586120"/>
    <w:rsid w:val="005869BA"/>
    <w:rsid w:val="00591037"/>
    <w:rsid w:val="00592EB2"/>
    <w:rsid w:val="005941CE"/>
    <w:rsid w:val="005943D1"/>
    <w:rsid w:val="00594805"/>
    <w:rsid w:val="00595073"/>
    <w:rsid w:val="0059747D"/>
    <w:rsid w:val="005A00D0"/>
    <w:rsid w:val="005A2101"/>
    <w:rsid w:val="005A36AC"/>
    <w:rsid w:val="005A3F5F"/>
    <w:rsid w:val="005A4919"/>
    <w:rsid w:val="005A562A"/>
    <w:rsid w:val="005A5745"/>
    <w:rsid w:val="005A6A74"/>
    <w:rsid w:val="005A7F73"/>
    <w:rsid w:val="005B1C19"/>
    <w:rsid w:val="005B1E85"/>
    <w:rsid w:val="005B3676"/>
    <w:rsid w:val="005B39D1"/>
    <w:rsid w:val="005B54FB"/>
    <w:rsid w:val="005B57E4"/>
    <w:rsid w:val="005B655F"/>
    <w:rsid w:val="005B67A1"/>
    <w:rsid w:val="005B67D9"/>
    <w:rsid w:val="005B73DF"/>
    <w:rsid w:val="005C093F"/>
    <w:rsid w:val="005C1921"/>
    <w:rsid w:val="005C5A12"/>
    <w:rsid w:val="005C5ADC"/>
    <w:rsid w:val="005D0794"/>
    <w:rsid w:val="005D0B1B"/>
    <w:rsid w:val="005D110B"/>
    <w:rsid w:val="005D13C5"/>
    <w:rsid w:val="005D15F1"/>
    <w:rsid w:val="005D268F"/>
    <w:rsid w:val="005D2789"/>
    <w:rsid w:val="005D3B64"/>
    <w:rsid w:val="005D3D6F"/>
    <w:rsid w:val="005D404D"/>
    <w:rsid w:val="005D4938"/>
    <w:rsid w:val="005D5024"/>
    <w:rsid w:val="005D5D51"/>
    <w:rsid w:val="005D7820"/>
    <w:rsid w:val="005E104A"/>
    <w:rsid w:val="005E1743"/>
    <w:rsid w:val="005E1B26"/>
    <w:rsid w:val="005E25F8"/>
    <w:rsid w:val="005E2ED2"/>
    <w:rsid w:val="005E46FB"/>
    <w:rsid w:val="005E4C4B"/>
    <w:rsid w:val="005E5021"/>
    <w:rsid w:val="005E55CF"/>
    <w:rsid w:val="005E625A"/>
    <w:rsid w:val="005F0096"/>
    <w:rsid w:val="005F0F5B"/>
    <w:rsid w:val="005F13DD"/>
    <w:rsid w:val="005F26FA"/>
    <w:rsid w:val="005F43A3"/>
    <w:rsid w:val="005F4DE7"/>
    <w:rsid w:val="005F5942"/>
    <w:rsid w:val="005F5FF0"/>
    <w:rsid w:val="00600F5D"/>
    <w:rsid w:val="0060131A"/>
    <w:rsid w:val="006020EE"/>
    <w:rsid w:val="00602743"/>
    <w:rsid w:val="00602926"/>
    <w:rsid w:val="0060343B"/>
    <w:rsid w:val="00603A9F"/>
    <w:rsid w:val="00604278"/>
    <w:rsid w:val="00604418"/>
    <w:rsid w:val="00605665"/>
    <w:rsid w:val="00606697"/>
    <w:rsid w:val="006079CB"/>
    <w:rsid w:val="00607A8F"/>
    <w:rsid w:val="00610156"/>
    <w:rsid w:val="00610883"/>
    <w:rsid w:val="00610CB9"/>
    <w:rsid w:val="00611B10"/>
    <w:rsid w:val="00611EE7"/>
    <w:rsid w:val="0061466E"/>
    <w:rsid w:val="00615D5B"/>
    <w:rsid w:val="00616757"/>
    <w:rsid w:val="00620784"/>
    <w:rsid w:val="0062162F"/>
    <w:rsid w:val="0062213B"/>
    <w:rsid w:val="006250C5"/>
    <w:rsid w:val="00625D0D"/>
    <w:rsid w:val="006269CE"/>
    <w:rsid w:val="00627F83"/>
    <w:rsid w:val="006301A7"/>
    <w:rsid w:val="0063083D"/>
    <w:rsid w:val="006313EB"/>
    <w:rsid w:val="006326BA"/>
    <w:rsid w:val="00632DC6"/>
    <w:rsid w:val="00633FFF"/>
    <w:rsid w:val="0063497B"/>
    <w:rsid w:val="006363CB"/>
    <w:rsid w:val="00636961"/>
    <w:rsid w:val="00636E5A"/>
    <w:rsid w:val="00640EC9"/>
    <w:rsid w:val="00642F80"/>
    <w:rsid w:val="006439A6"/>
    <w:rsid w:val="006443E7"/>
    <w:rsid w:val="006474DA"/>
    <w:rsid w:val="00647B22"/>
    <w:rsid w:val="00650921"/>
    <w:rsid w:val="0065182E"/>
    <w:rsid w:val="006523F4"/>
    <w:rsid w:val="00652795"/>
    <w:rsid w:val="00653C05"/>
    <w:rsid w:val="00654EA2"/>
    <w:rsid w:val="00655AAD"/>
    <w:rsid w:val="006576E0"/>
    <w:rsid w:val="0066003E"/>
    <w:rsid w:val="00660F6B"/>
    <w:rsid w:val="00661DAD"/>
    <w:rsid w:val="00661F4C"/>
    <w:rsid w:val="00662BB5"/>
    <w:rsid w:val="00663944"/>
    <w:rsid w:val="006656F8"/>
    <w:rsid w:val="006666E6"/>
    <w:rsid w:val="00671853"/>
    <w:rsid w:val="0067297E"/>
    <w:rsid w:val="00673FA1"/>
    <w:rsid w:val="006755B6"/>
    <w:rsid w:val="00676C6F"/>
    <w:rsid w:val="00677E30"/>
    <w:rsid w:val="00677F2B"/>
    <w:rsid w:val="00680807"/>
    <w:rsid w:val="00680A30"/>
    <w:rsid w:val="00680D0A"/>
    <w:rsid w:val="00681DBE"/>
    <w:rsid w:val="0068201B"/>
    <w:rsid w:val="0068202F"/>
    <w:rsid w:val="00684BF8"/>
    <w:rsid w:val="0068688B"/>
    <w:rsid w:val="0068738A"/>
    <w:rsid w:val="006875F1"/>
    <w:rsid w:val="00693D07"/>
    <w:rsid w:val="00695CBA"/>
    <w:rsid w:val="006965FC"/>
    <w:rsid w:val="00697FFC"/>
    <w:rsid w:val="006A011E"/>
    <w:rsid w:val="006A048D"/>
    <w:rsid w:val="006A0860"/>
    <w:rsid w:val="006A2008"/>
    <w:rsid w:val="006A2CED"/>
    <w:rsid w:val="006A3DC9"/>
    <w:rsid w:val="006A4B04"/>
    <w:rsid w:val="006A5A88"/>
    <w:rsid w:val="006A5F12"/>
    <w:rsid w:val="006A6820"/>
    <w:rsid w:val="006B1051"/>
    <w:rsid w:val="006B2767"/>
    <w:rsid w:val="006B3256"/>
    <w:rsid w:val="006B5071"/>
    <w:rsid w:val="006B5173"/>
    <w:rsid w:val="006B559C"/>
    <w:rsid w:val="006B5F12"/>
    <w:rsid w:val="006B5F87"/>
    <w:rsid w:val="006B695A"/>
    <w:rsid w:val="006B79A3"/>
    <w:rsid w:val="006B7B50"/>
    <w:rsid w:val="006C1629"/>
    <w:rsid w:val="006C1B06"/>
    <w:rsid w:val="006C2117"/>
    <w:rsid w:val="006C2A10"/>
    <w:rsid w:val="006C32F4"/>
    <w:rsid w:val="006C5306"/>
    <w:rsid w:val="006C57B9"/>
    <w:rsid w:val="006C623E"/>
    <w:rsid w:val="006D1801"/>
    <w:rsid w:val="006D1DD4"/>
    <w:rsid w:val="006D21EF"/>
    <w:rsid w:val="006D3C5D"/>
    <w:rsid w:val="006D45D4"/>
    <w:rsid w:val="006D54F8"/>
    <w:rsid w:val="006D5D77"/>
    <w:rsid w:val="006D65AE"/>
    <w:rsid w:val="006D660A"/>
    <w:rsid w:val="006D7232"/>
    <w:rsid w:val="006D7946"/>
    <w:rsid w:val="006E039A"/>
    <w:rsid w:val="006E1C81"/>
    <w:rsid w:val="006E4FB1"/>
    <w:rsid w:val="006E5E6C"/>
    <w:rsid w:val="006E5FD0"/>
    <w:rsid w:val="006E6211"/>
    <w:rsid w:val="006E66CD"/>
    <w:rsid w:val="006E6F35"/>
    <w:rsid w:val="006E7ADF"/>
    <w:rsid w:val="006E7B47"/>
    <w:rsid w:val="006F13BE"/>
    <w:rsid w:val="006F1506"/>
    <w:rsid w:val="006F38EB"/>
    <w:rsid w:val="006F3DD0"/>
    <w:rsid w:val="006F41E8"/>
    <w:rsid w:val="006F43B2"/>
    <w:rsid w:val="006F4504"/>
    <w:rsid w:val="006F486A"/>
    <w:rsid w:val="006F5B45"/>
    <w:rsid w:val="006F6257"/>
    <w:rsid w:val="006F656D"/>
    <w:rsid w:val="006F67F3"/>
    <w:rsid w:val="0070045F"/>
    <w:rsid w:val="007006A5"/>
    <w:rsid w:val="00700E8C"/>
    <w:rsid w:val="00701540"/>
    <w:rsid w:val="007016EF"/>
    <w:rsid w:val="00703386"/>
    <w:rsid w:val="00704611"/>
    <w:rsid w:val="0070543D"/>
    <w:rsid w:val="00705601"/>
    <w:rsid w:val="0070599E"/>
    <w:rsid w:val="0070691C"/>
    <w:rsid w:val="00706CFA"/>
    <w:rsid w:val="007115FF"/>
    <w:rsid w:val="00711660"/>
    <w:rsid w:val="00713A25"/>
    <w:rsid w:val="00713B45"/>
    <w:rsid w:val="00713E47"/>
    <w:rsid w:val="007169A5"/>
    <w:rsid w:val="0072078D"/>
    <w:rsid w:val="00722739"/>
    <w:rsid w:val="007230EA"/>
    <w:rsid w:val="00723AB9"/>
    <w:rsid w:val="00724B8E"/>
    <w:rsid w:val="007270D2"/>
    <w:rsid w:val="00727673"/>
    <w:rsid w:val="0073024A"/>
    <w:rsid w:val="00731B6F"/>
    <w:rsid w:val="007328FE"/>
    <w:rsid w:val="007336E6"/>
    <w:rsid w:val="00733A14"/>
    <w:rsid w:val="00735871"/>
    <w:rsid w:val="0073739E"/>
    <w:rsid w:val="00737F03"/>
    <w:rsid w:val="00740101"/>
    <w:rsid w:val="0074066A"/>
    <w:rsid w:val="007406E0"/>
    <w:rsid w:val="00740E81"/>
    <w:rsid w:val="00740ED0"/>
    <w:rsid w:val="007411B1"/>
    <w:rsid w:val="0074135A"/>
    <w:rsid w:val="00741F57"/>
    <w:rsid w:val="007421B2"/>
    <w:rsid w:val="0074452D"/>
    <w:rsid w:val="0074466E"/>
    <w:rsid w:val="00744B8D"/>
    <w:rsid w:val="00745582"/>
    <w:rsid w:val="00745B83"/>
    <w:rsid w:val="00746833"/>
    <w:rsid w:val="0074688F"/>
    <w:rsid w:val="007475BA"/>
    <w:rsid w:val="00750C16"/>
    <w:rsid w:val="0075126B"/>
    <w:rsid w:val="00751DB7"/>
    <w:rsid w:val="0075207D"/>
    <w:rsid w:val="00752FAF"/>
    <w:rsid w:val="007530F7"/>
    <w:rsid w:val="0075404E"/>
    <w:rsid w:val="00754926"/>
    <w:rsid w:val="00756010"/>
    <w:rsid w:val="007572F8"/>
    <w:rsid w:val="00757D2A"/>
    <w:rsid w:val="00757FA5"/>
    <w:rsid w:val="007618C4"/>
    <w:rsid w:val="00762390"/>
    <w:rsid w:val="007623D0"/>
    <w:rsid w:val="00762984"/>
    <w:rsid w:val="007631F9"/>
    <w:rsid w:val="007640DA"/>
    <w:rsid w:val="0076576A"/>
    <w:rsid w:val="00766142"/>
    <w:rsid w:val="0076665C"/>
    <w:rsid w:val="007670C7"/>
    <w:rsid w:val="007674B2"/>
    <w:rsid w:val="00770AD2"/>
    <w:rsid w:val="00770F0D"/>
    <w:rsid w:val="00772CAA"/>
    <w:rsid w:val="00772CB0"/>
    <w:rsid w:val="007731E4"/>
    <w:rsid w:val="00774047"/>
    <w:rsid w:val="007741B7"/>
    <w:rsid w:val="007759C0"/>
    <w:rsid w:val="00775C26"/>
    <w:rsid w:val="007760D3"/>
    <w:rsid w:val="007768B4"/>
    <w:rsid w:val="007770B5"/>
    <w:rsid w:val="0078125A"/>
    <w:rsid w:val="007824BD"/>
    <w:rsid w:val="00782635"/>
    <w:rsid w:val="007832A7"/>
    <w:rsid w:val="00783896"/>
    <w:rsid w:val="0078459C"/>
    <w:rsid w:val="00786195"/>
    <w:rsid w:val="00786C42"/>
    <w:rsid w:val="0078752E"/>
    <w:rsid w:val="00787A40"/>
    <w:rsid w:val="007904E1"/>
    <w:rsid w:val="00790F4D"/>
    <w:rsid w:val="00792A48"/>
    <w:rsid w:val="00793AB6"/>
    <w:rsid w:val="0079410F"/>
    <w:rsid w:val="00795204"/>
    <w:rsid w:val="007953B1"/>
    <w:rsid w:val="00795C04"/>
    <w:rsid w:val="00795DE6"/>
    <w:rsid w:val="00796F31"/>
    <w:rsid w:val="0079727A"/>
    <w:rsid w:val="007A04E9"/>
    <w:rsid w:val="007A0B59"/>
    <w:rsid w:val="007A3796"/>
    <w:rsid w:val="007A6C2D"/>
    <w:rsid w:val="007A6C35"/>
    <w:rsid w:val="007B0026"/>
    <w:rsid w:val="007B074D"/>
    <w:rsid w:val="007B0BCC"/>
    <w:rsid w:val="007B0D89"/>
    <w:rsid w:val="007B0E54"/>
    <w:rsid w:val="007B1AE0"/>
    <w:rsid w:val="007B1B9F"/>
    <w:rsid w:val="007B3080"/>
    <w:rsid w:val="007B313A"/>
    <w:rsid w:val="007B3C10"/>
    <w:rsid w:val="007B44EF"/>
    <w:rsid w:val="007B5D87"/>
    <w:rsid w:val="007B708A"/>
    <w:rsid w:val="007B7110"/>
    <w:rsid w:val="007B7997"/>
    <w:rsid w:val="007B7BA8"/>
    <w:rsid w:val="007B7BC4"/>
    <w:rsid w:val="007C29BC"/>
    <w:rsid w:val="007C4B7A"/>
    <w:rsid w:val="007C4F1A"/>
    <w:rsid w:val="007C5222"/>
    <w:rsid w:val="007D0791"/>
    <w:rsid w:val="007D301C"/>
    <w:rsid w:val="007D3C45"/>
    <w:rsid w:val="007D47B3"/>
    <w:rsid w:val="007D71D3"/>
    <w:rsid w:val="007E0425"/>
    <w:rsid w:val="007E08A0"/>
    <w:rsid w:val="007E094B"/>
    <w:rsid w:val="007E1539"/>
    <w:rsid w:val="007E3050"/>
    <w:rsid w:val="007E3060"/>
    <w:rsid w:val="007E3140"/>
    <w:rsid w:val="007E3625"/>
    <w:rsid w:val="007E3A5E"/>
    <w:rsid w:val="007E64DF"/>
    <w:rsid w:val="007E77B8"/>
    <w:rsid w:val="007F09CD"/>
    <w:rsid w:val="007F1307"/>
    <w:rsid w:val="007F13BE"/>
    <w:rsid w:val="007F2A03"/>
    <w:rsid w:val="007F2A0E"/>
    <w:rsid w:val="007F365B"/>
    <w:rsid w:val="007F485F"/>
    <w:rsid w:val="007F5016"/>
    <w:rsid w:val="007F55F5"/>
    <w:rsid w:val="007F5AD0"/>
    <w:rsid w:val="007F6D9A"/>
    <w:rsid w:val="007F76A4"/>
    <w:rsid w:val="007F7D1D"/>
    <w:rsid w:val="00800838"/>
    <w:rsid w:val="00801594"/>
    <w:rsid w:val="00802054"/>
    <w:rsid w:val="0080292F"/>
    <w:rsid w:val="00804645"/>
    <w:rsid w:val="00804742"/>
    <w:rsid w:val="008049AA"/>
    <w:rsid w:val="00805CD2"/>
    <w:rsid w:val="00807024"/>
    <w:rsid w:val="00807D14"/>
    <w:rsid w:val="00812D81"/>
    <w:rsid w:val="00813F80"/>
    <w:rsid w:val="008149AE"/>
    <w:rsid w:val="008149ED"/>
    <w:rsid w:val="0081534E"/>
    <w:rsid w:val="00815D60"/>
    <w:rsid w:val="00817FB4"/>
    <w:rsid w:val="00820330"/>
    <w:rsid w:val="00820AC7"/>
    <w:rsid w:val="00821D51"/>
    <w:rsid w:val="00822375"/>
    <w:rsid w:val="00822482"/>
    <w:rsid w:val="0082267D"/>
    <w:rsid w:val="008240F0"/>
    <w:rsid w:val="0082422A"/>
    <w:rsid w:val="00824865"/>
    <w:rsid w:val="00825651"/>
    <w:rsid w:val="0082788F"/>
    <w:rsid w:val="00827B90"/>
    <w:rsid w:val="008301BC"/>
    <w:rsid w:val="00832B75"/>
    <w:rsid w:val="008336DB"/>
    <w:rsid w:val="008336DC"/>
    <w:rsid w:val="00834924"/>
    <w:rsid w:val="00835DC4"/>
    <w:rsid w:val="008373EA"/>
    <w:rsid w:val="00840736"/>
    <w:rsid w:val="0084073E"/>
    <w:rsid w:val="00840935"/>
    <w:rsid w:val="00841052"/>
    <w:rsid w:val="0084141A"/>
    <w:rsid w:val="008431F6"/>
    <w:rsid w:val="008444D1"/>
    <w:rsid w:val="00846289"/>
    <w:rsid w:val="0084684F"/>
    <w:rsid w:val="0084694C"/>
    <w:rsid w:val="00846DD5"/>
    <w:rsid w:val="0084784F"/>
    <w:rsid w:val="00847BCE"/>
    <w:rsid w:val="008507B0"/>
    <w:rsid w:val="00851B85"/>
    <w:rsid w:val="00852509"/>
    <w:rsid w:val="008525F9"/>
    <w:rsid w:val="00852F8F"/>
    <w:rsid w:val="00853905"/>
    <w:rsid w:val="00853A07"/>
    <w:rsid w:val="008541ED"/>
    <w:rsid w:val="00854820"/>
    <w:rsid w:val="008557A7"/>
    <w:rsid w:val="00855CE5"/>
    <w:rsid w:val="008566C2"/>
    <w:rsid w:val="008572EF"/>
    <w:rsid w:val="00857673"/>
    <w:rsid w:val="00860582"/>
    <w:rsid w:val="00861FDE"/>
    <w:rsid w:val="008625F7"/>
    <w:rsid w:val="008633AD"/>
    <w:rsid w:val="008637AE"/>
    <w:rsid w:val="00863817"/>
    <w:rsid w:val="008642D9"/>
    <w:rsid w:val="008644BC"/>
    <w:rsid w:val="008646FF"/>
    <w:rsid w:val="00864A3E"/>
    <w:rsid w:val="008678A7"/>
    <w:rsid w:val="00867F45"/>
    <w:rsid w:val="00870158"/>
    <w:rsid w:val="008713BF"/>
    <w:rsid w:val="00871E2C"/>
    <w:rsid w:val="008758DA"/>
    <w:rsid w:val="00875D48"/>
    <w:rsid w:val="00876109"/>
    <w:rsid w:val="00877A7E"/>
    <w:rsid w:val="00877B16"/>
    <w:rsid w:val="008818C4"/>
    <w:rsid w:val="00881C61"/>
    <w:rsid w:val="0088457B"/>
    <w:rsid w:val="0088498B"/>
    <w:rsid w:val="00884F06"/>
    <w:rsid w:val="00885333"/>
    <w:rsid w:val="008856E3"/>
    <w:rsid w:val="00886507"/>
    <w:rsid w:val="00886FC5"/>
    <w:rsid w:val="0088732F"/>
    <w:rsid w:val="00887D7E"/>
    <w:rsid w:val="0089000B"/>
    <w:rsid w:val="0089056E"/>
    <w:rsid w:val="0089259B"/>
    <w:rsid w:val="008930B0"/>
    <w:rsid w:val="0089357B"/>
    <w:rsid w:val="00893E1F"/>
    <w:rsid w:val="0089437A"/>
    <w:rsid w:val="00894DCF"/>
    <w:rsid w:val="00895CDB"/>
    <w:rsid w:val="008963FD"/>
    <w:rsid w:val="00896586"/>
    <w:rsid w:val="00896CA4"/>
    <w:rsid w:val="00897156"/>
    <w:rsid w:val="00897EB1"/>
    <w:rsid w:val="008A0652"/>
    <w:rsid w:val="008A2659"/>
    <w:rsid w:val="008A36A4"/>
    <w:rsid w:val="008A4188"/>
    <w:rsid w:val="008A569B"/>
    <w:rsid w:val="008B01F8"/>
    <w:rsid w:val="008B05B7"/>
    <w:rsid w:val="008B077B"/>
    <w:rsid w:val="008B0B6E"/>
    <w:rsid w:val="008B0BB3"/>
    <w:rsid w:val="008B10C2"/>
    <w:rsid w:val="008B11CE"/>
    <w:rsid w:val="008B129E"/>
    <w:rsid w:val="008B187B"/>
    <w:rsid w:val="008B191E"/>
    <w:rsid w:val="008B30D5"/>
    <w:rsid w:val="008B3BA9"/>
    <w:rsid w:val="008B6602"/>
    <w:rsid w:val="008B7AC6"/>
    <w:rsid w:val="008C1F73"/>
    <w:rsid w:val="008C22F8"/>
    <w:rsid w:val="008C24A1"/>
    <w:rsid w:val="008C2D98"/>
    <w:rsid w:val="008C3741"/>
    <w:rsid w:val="008C5FB4"/>
    <w:rsid w:val="008C62CF"/>
    <w:rsid w:val="008C6955"/>
    <w:rsid w:val="008D1BAD"/>
    <w:rsid w:val="008D1C24"/>
    <w:rsid w:val="008D2356"/>
    <w:rsid w:val="008D3491"/>
    <w:rsid w:val="008D404D"/>
    <w:rsid w:val="008D4EBF"/>
    <w:rsid w:val="008D52D0"/>
    <w:rsid w:val="008D66C2"/>
    <w:rsid w:val="008D6B59"/>
    <w:rsid w:val="008E2008"/>
    <w:rsid w:val="008E2FB1"/>
    <w:rsid w:val="008E3DDA"/>
    <w:rsid w:val="008E579B"/>
    <w:rsid w:val="008E5D93"/>
    <w:rsid w:val="008E5EA6"/>
    <w:rsid w:val="008E60C1"/>
    <w:rsid w:val="008E6740"/>
    <w:rsid w:val="008F4588"/>
    <w:rsid w:val="008F6A4C"/>
    <w:rsid w:val="008F7789"/>
    <w:rsid w:val="00901826"/>
    <w:rsid w:val="00901F1D"/>
    <w:rsid w:val="00902CA5"/>
    <w:rsid w:val="009038E5"/>
    <w:rsid w:val="00903F23"/>
    <w:rsid w:val="009042BA"/>
    <w:rsid w:val="00904353"/>
    <w:rsid w:val="00904D09"/>
    <w:rsid w:val="00905AB9"/>
    <w:rsid w:val="00905AC5"/>
    <w:rsid w:val="00905BC9"/>
    <w:rsid w:val="00905EF9"/>
    <w:rsid w:val="009065AE"/>
    <w:rsid w:val="009065F8"/>
    <w:rsid w:val="00907EBE"/>
    <w:rsid w:val="00910265"/>
    <w:rsid w:val="009111A8"/>
    <w:rsid w:val="009130E0"/>
    <w:rsid w:val="009136E5"/>
    <w:rsid w:val="00913847"/>
    <w:rsid w:val="00914026"/>
    <w:rsid w:val="00914493"/>
    <w:rsid w:val="00914A58"/>
    <w:rsid w:val="009155A4"/>
    <w:rsid w:val="00915E20"/>
    <w:rsid w:val="00915FF4"/>
    <w:rsid w:val="009213FD"/>
    <w:rsid w:val="00922013"/>
    <w:rsid w:val="0092217B"/>
    <w:rsid w:val="009235A1"/>
    <w:rsid w:val="00923B4F"/>
    <w:rsid w:val="009245AF"/>
    <w:rsid w:val="00926C0E"/>
    <w:rsid w:val="00927F55"/>
    <w:rsid w:val="0093051A"/>
    <w:rsid w:val="009339A9"/>
    <w:rsid w:val="009345E2"/>
    <w:rsid w:val="00935704"/>
    <w:rsid w:val="0093604B"/>
    <w:rsid w:val="00937163"/>
    <w:rsid w:val="0093722A"/>
    <w:rsid w:val="00941651"/>
    <w:rsid w:val="00941655"/>
    <w:rsid w:val="0094265C"/>
    <w:rsid w:val="0094297D"/>
    <w:rsid w:val="00942C4E"/>
    <w:rsid w:val="00942DA8"/>
    <w:rsid w:val="00943F64"/>
    <w:rsid w:val="009441EF"/>
    <w:rsid w:val="009442B9"/>
    <w:rsid w:val="009444B0"/>
    <w:rsid w:val="00945BE4"/>
    <w:rsid w:val="00945CDE"/>
    <w:rsid w:val="00946C4C"/>
    <w:rsid w:val="009475B3"/>
    <w:rsid w:val="0094777C"/>
    <w:rsid w:val="00950258"/>
    <w:rsid w:val="0095067C"/>
    <w:rsid w:val="009512C4"/>
    <w:rsid w:val="009523CC"/>
    <w:rsid w:val="00952784"/>
    <w:rsid w:val="00952B4D"/>
    <w:rsid w:val="00953371"/>
    <w:rsid w:val="009533F7"/>
    <w:rsid w:val="0095386A"/>
    <w:rsid w:val="00954546"/>
    <w:rsid w:val="00954ECA"/>
    <w:rsid w:val="009554F7"/>
    <w:rsid w:val="0095591D"/>
    <w:rsid w:val="0095598F"/>
    <w:rsid w:val="00956D7D"/>
    <w:rsid w:val="0095798E"/>
    <w:rsid w:val="0096126F"/>
    <w:rsid w:val="00961808"/>
    <w:rsid w:val="0096465E"/>
    <w:rsid w:val="00964765"/>
    <w:rsid w:val="0096536D"/>
    <w:rsid w:val="0097065C"/>
    <w:rsid w:val="00974BA7"/>
    <w:rsid w:val="00975E71"/>
    <w:rsid w:val="00976108"/>
    <w:rsid w:val="009765A9"/>
    <w:rsid w:val="0097679D"/>
    <w:rsid w:val="00976FC2"/>
    <w:rsid w:val="00981966"/>
    <w:rsid w:val="00982841"/>
    <w:rsid w:val="00983BAB"/>
    <w:rsid w:val="00984B75"/>
    <w:rsid w:val="0098517B"/>
    <w:rsid w:val="0098589B"/>
    <w:rsid w:val="0098633D"/>
    <w:rsid w:val="0098677D"/>
    <w:rsid w:val="0099031A"/>
    <w:rsid w:val="00990C2E"/>
    <w:rsid w:val="009916BC"/>
    <w:rsid w:val="009918B9"/>
    <w:rsid w:val="00992D26"/>
    <w:rsid w:val="0099433F"/>
    <w:rsid w:val="00994AF5"/>
    <w:rsid w:val="00997E01"/>
    <w:rsid w:val="009A020E"/>
    <w:rsid w:val="009A08FF"/>
    <w:rsid w:val="009A13A8"/>
    <w:rsid w:val="009A197E"/>
    <w:rsid w:val="009A1E12"/>
    <w:rsid w:val="009A2425"/>
    <w:rsid w:val="009A2846"/>
    <w:rsid w:val="009A4299"/>
    <w:rsid w:val="009A6EC5"/>
    <w:rsid w:val="009A7424"/>
    <w:rsid w:val="009B1B53"/>
    <w:rsid w:val="009B2E95"/>
    <w:rsid w:val="009B47AA"/>
    <w:rsid w:val="009B5736"/>
    <w:rsid w:val="009B5FBC"/>
    <w:rsid w:val="009B601F"/>
    <w:rsid w:val="009B7D53"/>
    <w:rsid w:val="009C0242"/>
    <w:rsid w:val="009C0C09"/>
    <w:rsid w:val="009C0D03"/>
    <w:rsid w:val="009C0E0D"/>
    <w:rsid w:val="009C2F52"/>
    <w:rsid w:val="009C5103"/>
    <w:rsid w:val="009C53A4"/>
    <w:rsid w:val="009C7520"/>
    <w:rsid w:val="009D07FF"/>
    <w:rsid w:val="009D1AFB"/>
    <w:rsid w:val="009D1E8E"/>
    <w:rsid w:val="009D311B"/>
    <w:rsid w:val="009D3A6F"/>
    <w:rsid w:val="009D3CF3"/>
    <w:rsid w:val="009D4226"/>
    <w:rsid w:val="009D442E"/>
    <w:rsid w:val="009D5298"/>
    <w:rsid w:val="009D55C7"/>
    <w:rsid w:val="009D5CA1"/>
    <w:rsid w:val="009E0B05"/>
    <w:rsid w:val="009E0F27"/>
    <w:rsid w:val="009E1364"/>
    <w:rsid w:val="009E1E81"/>
    <w:rsid w:val="009E5148"/>
    <w:rsid w:val="009E6771"/>
    <w:rsid w:val="009E6AC9"/>
    <w:rsid w:val="009E6CD9"/>
    <w:rsid w:val="009E725C"/>
    <w:rsid w:val="009F0089"/>
    <w:rsid w:val="009F123B"/>
    <w:rsid w:val="009F1D2B"/>
    <w:rsid w:val="009F2332"/>
    <w:rsid w:val="009F3103"/>
    <w:rsid w:val="009F4492"/>
    <w:rsid w:val="009F5210"/>
    <w:rsid w:val="009F58F7"/>
    <w:rsid w:val="009F6150"/>
    <w:rsid w:val="009F6D5C"/>
    <w:rsid w:val="009F7732"/>
    <w:rsid w:val="009F7D82"/>
    <w:rsid w:val="009F7D88"/>
    <w:rsid w:val="00A00395"/>
    <w:rsid w:val="00A00B9F"/>
    <w:rsid w:val="00A03772"/>
    <w:rsid w:val="00A03774"/>
    <w:rsid w:val="00A03B91"/>
    <w:rsid w:val="00A0428E"/>
    <w:rsid w:val="00A04499"/>
    <w:rsid w:val="00A04D78"/>
    <w:rsid w:val="00A05D89"/>
    <w:rsid w:val="00A05DBF"/>
    <w:rsid w:val="00A0645D"/>
    <w:rsid w:val="00A071D2"/>
    <w:rsid w:val="00A072AA"/>
    <w:rsid w:val="00A07E52"/>
    <w:rsid w:val="00A107AD"/>
    <w:rsid w:val="00A11021"/>
    <w:rsid w:val="00A1135D"/>
    <w:rsid w:val="00A1277D"/>
    <w:rsid w:val="00A14FA3"/>
    <w:rsid w:val="00A151D9"/>
    <w:rsid w:val="00A16998"/>
    <w:rsid w:val="00A16F6B"/>
    <w:rsid w:val="00A17CAB"/>
    <w:rsid w:val="00A2038C"/>
    <w:rsid w:val="00A20C9D"/>
    <w:rsid w:val="00A2267D"/>
    <w:rsid w:val="00A22D60"/>
    <w:rsid w:val="00A22E1A"/>
    <w:rsid w:val="00A23014"/>
    <w:rsid w:val="00A237A0"/>
    <w:rsid w:val="00A23886"/>
    <w:rsid w:val="00A25A77"/>
    <w:rsid w:val="00A25B2A"/>
    <w:rsid w:val="00A26E29"/>
    <w:rsid w:val="00A307FD"/>
    <w:rsid w:val="00A31ADD"/>
    <w:rsid w:val="00A347C6"/>
    <w:rsid w:val="00A35FCE"/>
    <w:rsid w:val="00A36EBC"/>
    <w:rsid w:val="00A40B6D"/>
    <w:rsid w:val="00A41B1E"/>
    <w:rsid w:val="00A42839"/>
    <w:rsid w:val="00A430F6"/>
    <w:rsid w:val="00A44E09"/>
    <w:rsid w:val="00A452AD"/>
    <w:rsid w:val="00A45879"/>
    <w:rsid w:val="00A4615B"/>
    <w:rsid w:val="00A46CFE"/>
    <w:rsid w:val="00A4785B"/>
    <w:rsid w:val="00A478A3"/>
    <w:rsid w:val="00A52364"/>
    <w:rsid w:val="00A528DF"/>
    <w:rsid w:val="00A5414B"/>
    <w:rsid w:val="00A54180"/>
    <w:rsid w:val="00A54705"/>
    <w:rsid w:val="00A5621A"/>
    <w:rsid w:val="00A61CA7"/>
    <w:rsid w:val="00A62DFA"/>
    <w:rsid w:val="00A6321D"/>
    <w:rsid w:val="00A63DAB"/>
    <w:rsid w:val="00A642D3"/>
    <w:rsid w:val="00A64D19"/>
    <w:rsid w:val="00A657AC"/>
    <w:rsid w:val="00A65BA6"/>
    <w:rsid w:val="00A676F4"/>
    <w:rsid w:val="00A7050D"/>
    <w:rsid w:val="00A714ED"/>
    <w:rsid w:val="00A71C27"/>
    <w:rsid w:val="00A7348E"/>
    <w:rsid w:val="00A73E0E"/>
    <w:rsid w:val="00A74165"/>
    <w:rsid w:val="00A74786"/>
    <w:rsid w:val="00A756BE"/>
    <w:rsid w:val="00A77001"/>
    <w:rsid w:val="00A77130"/>
    <w:rsid w:val="00A80EAB"/>
    <w:rsid w:val="00A830EF"/>
    <w:rsid w:val="00A8329F"/>
    <w:rsid w:val="00A83DC6"/>
    <w:rsid w:val="00A84D7D"/>
    <w:rsid w:val="00A853E3"/>
    <w:rsid w:val="00A86204"/>
    <w:rsid w:val="00A86907"/>
    <w:rsid w:val="00A9000B"/>
    <w:rsid w:val="00A91C2E"/>
    <w:rsid w:val="00A91D52"/>
    <w:rsid w:val="00A92D8B"/>
    <w:rsid w:val="00A92F10"/>
    <w:rsid w:val="00A9576D"/>
    <w:rsid w:val="00A96D39"/>
    <w:rsid w:val="00A96F45"/>
    <w:rsid w:val="00AA09CD"/>
    <w:rsid w:val="00AA12C3"/>
    <w:rsid w:val="00AA1F25"/>
    <w:rsid w:val="00AA3992"/>
    <w:rsid w:val="00AA5820"/>
    <w:rsid w:val="00AA5928"/>
    <w:rsid w:val="00AB0C65"/>
    <w:rsid w:val="00AB160C"/>
    <w:rsid w:val="00AB17FC"/>
    <w:rsid w:val="00AB18F9"/>
    <w:rsid w:val="00AB196E"/>
    <w:rsid w:val="00AB2351"/>
    <w:rsid w:val="00AB26AA"/>
    <w:rsid w:val="00AB2B32"/>
    <w:rsid w:val="00AB2D13"/>
    <w:rsid w:val="00AB6631"/>
    <w:rsid w:val="00AB69BF"/>
    <w:rsid w:val="00AB7E03"/>
    <w:rsid w:val="00AC0189"/>
    <w:rsid w:val="00AC0BE6"/>
    <w:rsid w:val="00AC1E74"/>
    <w:rsid w:val="00AC1F1B"/>
    <w:rsid w:val="00AC275B"/>
    <w:rsid w:val="00AC328B"/>
    <w:rsid w:val="00AC3405"/>
    <w:rsid w:val="00AC50A6"/>
    <w:rsid w:val="00AC50B6"/>
    <w:rsid w:val="00AC5680"/>
    <w:rsid w:val="00AC60B2"/>
    <w:rsid w:val="00AC7528"/>
    <w:rsid w:val="00AD181B"/>
    <w:rsid w:val="00AD2E2A"/>
    <w:rsid w:val="00AD5EED"/>
    <w:rsid w:val="00AD6402"/>
    <w:rsid w:val="00AD67C2"/>
    <w:rsid w:val="00AD6B50"/>
    <w:rsid w:val="00AD6D29"/>
    <w:rsid w:val="00AE0332"/>
    <w:rsid w:val="00AE0C06"/>
    <w:rsid w:val="00AE21D3"/>
    <w:rsid w:val="00AE3AAA"/>
    <w:rsid w:val="00AE490A"/>
    <w:rsid w:val="00AE4F49"/>
    <w:rsid w:val="00AE5560"/>
    <w:rsid w:val="00AE6109"/>
    <w:rsid w:val="00AE7BDC"/>
    <w:rsid w:val="00AF2194"/>
    <w:rsid w:val="00AF2762"/>
    <w:rsid w:val="00AF3058"/>
    <w:rsid w:val="00AF5096"/>
    <w:rsid w:val="00AF5470"/>
    <w:rsid w:val="00AF5CD4"/>
    <w:rsid w:val="00AF5E85"/>
    <w:rsid w:val="00B00917"/>
    <w:rsid w:val="00B00AA2"/>
    <w:rsid w:val="00B00E5E"/>
    <w:rsid w:val="00B00FBD"/>
    <w:rsid w:val="00B0168D"/>
    <w:rsid w:val="00B01796"/>
    <w:rsid w:val="00B035D2"/>
    <w:rsid w:val="00B04494"/>
    <w:rsid w:val="00B05AD0"/>
    <w:rsid w:val="00B067BC"/>
    <w:rsid w:val="00B07314"/>
    <w:rsid w:val="00B073CC"/>
    <w:rsid w:val="00B0755F"/>
    <w:rsid w:val="00B1016F"/>
    <w:rsid w:val="00B1175B"/>
    <w:rsid w:val="00B11EE5"/>
    <w:rsid w:val="00B12C79"/>
    <w:rsid w:val="00B131DE"/>
    <w:rsid w:val="00B143C1"/>
    <w:rsid w:val="00B1448F"/>
    <w:rsid w:val="00B15E58"/>
    <w:rsid w:val="00B15F1B"/>
    <w:rsid w:val="00B16752"/>
    <w:rsid w:val="00B16DB6"/>
    <w:rsid w:val="00B17209"/>
    <w:rsid w:val="00B17781"/>
    <w:rsid w:val="00B20754"/>
    <w:rsid w:val="00B21BF4"/>
    <w:rsid w:val="00B220A3"/>
    <w:rsid w:val="00B22397"/>
    <w:rsid w:val="00B223CD"/>
    <w:rsid w:val="00B22C89"/>
    <w:rsid w:val="00B23428"/>
    <w:rsid w:val="00B244CF"/>
    <w:rsid w:val="00B26E4F"/>
    <w:rsid w:val="00B31310"/>
    <w:rsid w:val="00B32DB6"/>
    <w:rsid w:val="00B34F30"/>
    <w:rsid w:val="00B34F8F"/>
    <w:rsid w:val="00B35FFD"/>
    <w:rsid w:val="00B36857"/>
    <w:rsid w:val="00B371E4"/>
    <w:rsid w:val="00B37DC2"/>
    <w:rsid w:val="00B4011D"/>
    <w:rsid w:val="00B41340"/>
    <w:rsid w:val="00B42293"/>
    <w:rsid w:val="00B427DC"/>
    <w:rsid w:val="00B43219"/>
    <w:rsid w:val="00B43CB4"/>
    <w:rsid w:val="00B451B6"/>
    <w:rsid w:val="00B45BF6"/>
    <w:rsid w:val="00B45EB3"/>
    <w:rsid w:val="00B47625"/>
    <w:rsid w:val="00B47E4D"/>
    <w:rsid w:val="00B501AF"/>
    <w:rsid w:val="00B50B4F"/>
    <w:rsid w:val="00B50B55"/>
    <w:rsid w:val="00B52382"/>
    <w:rsid w:val="00B52F7E"/>
    <w:rsid w:val="00B53451"/>
    <w:rsid w:val="00B55629"/>
    <w:rsid w:val="00B55649"/>
    <w:rsid w:val="00B558DD"/>
    <w:rsid w:val="00B5597F"/>
    <w:rsid w:val="00B56029"/>
    <w:rsid w:val="00B5712E"/>
    <w:rsid w:val="00B57FE8"/>
    <w:rsid w:val="00B613F5"/>
    <w:rsid w:val="00B61872"/>
    <w:rsid w:val="00B61B71"/>
    <w:rsid w:val="00B61BD2"/>
    <w:rsid w:val="00B6235A"/>
    <w:rsid w:val="00B62D4B"/>
    <w:rsid w:val="00B62F2C"/>
    <w:rsid w:val="00B65CCD"/>
    <w:rsid w:val="00B66B87"/>
    <w:rsid w:val="00B66F64"/>
    <w:rsid w:val="00B67365"/>
    <w:rsid w:val="00B70314"/>
    <w:rsid w:val="00B7289B"/>
    <w:rsid w:val="00B7359D"/>
    <w:rsid w:val="00B738F6"/>
    <w:rsid w:val="00B73F94"/>
    <w:rsid w:val="00B74DE6"/>
    <w:rsid w:val="00B74E00"/>
    <w:rsid w:val="00B752F4"/>
    <w:rsid w:val="00B75666"/>
    <w:rsid w:val="00B75D7B"/>
    <w:rsid w:val="00B765B5"/>
    <w:rsid w:val="00B80AFF"/>
    <w:rsid w:val="00B82C8A"/>
    <w:rsid w:val="00B8300F"/>
    <w:rsid w:val="00B833CE"/>
    <w:rsid w:val="00B83AD6"/>
    <w:rsid w:val="00B83FB0"/>
    <w:rsid w:val="00B84489"/>
    <w:rsid w:val="00B8491D"/>
    <w:rsid w:val="00B85474"/>
    <w:rsid w:val="00B9143F"/>
    <w:rsid w:val="00B91B11"/>
    <w:rsid w:val="00B91D45"/>
    <w:rsid w:val="00B92634"/>
    <w:rsid w:val="00B933A2"/>
    <w:rsid w:val="00B94157"/>
    <w:rsid w:val="00B94AB7"/>
    <w:rsid w:val="00B94DFD"/>
    <w:rsid w:val="00B953DA"/>
    <w:rsid w:val="00B95659"/>
    <w:rsid w:val="00B9674A"/>
    <w:rsid w:val="00B96874"/>
    <w:rsid w:val="00B97DC1"/>
    <w:rsid w:val="00BA069D"/>
    <w:rsid w:val="00BA092D"/>
    <w:rsid w:val="00BA3D82"/>
    <w:rsid w:val="00BA455A"/>
    <w:rsid w:val="00BA5EA2"/>
    <w:rsid w:val="00BB1CE2"/>
    <w:rsid w:val="00BB295A"/>
    <w:rsid w:val="00BB633E"/>
    <w:rsid w:val="00BB6DF6"/>
    <w:rsid w:val="00BC01AC"/>
    <w:rsid w:val="00BC05B3"/>
    <w:rsid w:val="00BC1813"/>
    <w:rsid w:val="00BC1C56"/>
    <w:rsid w:val="00BC1D7C"/>
    <w:rsid w:val="00BC3E06"/>
    <w:rsid w:val="00BC4C9B"/>
    <w:rsid w:val="00BC4D4A"/>
    <w:rsid w:val="00BC4FFA"/>
    <w:rsid w:val="00BD02F8"/>
    <w:rsid w:val="00BD04A3"/>
    <w:rsid w:val="00BD056A"/>
    <w:rsid w:val="00BD12A9"/>
    <w:rsid w:val="00BD1996"/>
    <w:rsid w:val="00BD1C70"/>
    <w:rsid w:val="00BD1DF3"/>
    <w:rsid w:val="00BD3799"/>
    <w:rsid w:val="00BD46D0"/>
    <w:rsid w:val="00BD56F8"/>
    <w:rsid w:val="00BD7843"/>
    <w:rsid w:val="00BE15CE"/>
    <w:rsid w:val="00BE15D1"/>
    <w:rsid w:val="00BE2C32"/>
    <w:rsid w:val="00BE2EFA"/>
    <w:rsid w:val="00BE3208"/>
    <w:rsid w:val="00BE41B6"/>
    <w:rsid w:val="00BE4475"/>
    <w:rsid w:val="00BE461F"/>
    <w:rsid w:val="00BE4807"/>
    <w:rsid w:val="00BE5A88"/>
    <w:rsid w:val="00BE5AC1"/>
    <w:rsid w:val="00BE6609"/>
    <w:rsid w:val="00BE6D7C"/>
    <w:rsid w:val="00BE7249"/>
    <w:rsid w:val="00BE75B5"/>
    <w:rsid w:val="00BF0B63"/>
    <w:rsid w:val="00BF2574"/>
    <w:rsid w:val="00BF3FA8"/>
    <w:rsid w:val="00BF4945"/>
    <w:rsid w:val="00BF4FB5"/>
    <w:rsid w:val="00BF68C7"/>
    <w:rsid w:val="00C02724"/>
    <w:rsid w:val="00C02DA7"/>
    <w:rsid w:val="00C05656"/>
    <w:rsid w:val="00C05974"/>
    <w:rsid w:val="00C06BC7"/>
    <w:rsid w:val="00C07CBB"/>
    <w:rsid w:val="00C10929"/>
    <w:rsid w:val="00C11522"/>
    <w:rsid w:val="00C11AC1"/>
    <w:rsid w:val="00C153D2"/>
    <w:rsid w:val="00C153F9"/>
    <w:rsid w:val="00C17E38"/>
    <w:rsid w:val="00C20F86"/>
    <w:rsid w:val="00C21D59"/>
    <w:rsid w:val="00C21E36"/>
    <w:rsid w:val="00C22B80"/>
    <w:rsid w:val="00C2449A"/>
    <w:rsid w:val="00C24E3E"/>
    <w:rsid w:val="00C2597F"/>
    <w:rsid w:val="00C2620D"/>
    <w:rsid w:val="00C26706"/>
    <w:rsid w:val="00C27EAC"/>
    <w:rsid w:val="00C317BB"/>
    <w:rsid w:val="00C31C5B"/>
    <w:rsid w:val="00C32643"/>
    <w:rsid w:val="00C33770"/>
    <w:rsid w:val="00C34CE5"/>
    <w:rsid w:val="00C367CE"/>
    <w:rsid w:val="00C36878"/>
    <w:rsid w:val="00C36CFE"/>
    <w:rsid w:val="00C36E75"/>
    <w:rsid w:val="00C37ABF"/>
    <w:rsid w:val="00C40688"/>
    <w:rsid w:val="00C408B1"/>
    <w:rsid w:val="00C40B94"/>
    <w:rsid w:val="00C41099"/>
    <w:rsid w:val="00C411E2"/>
    <w:rsid w:val="00C41671"/>
    <w:rsid w:val="00C424CC"/>
    <w:rsid w:val="00C4368B"/>
    <w:rsid w:val="00C445B7"/>
    <w:rsid w:val="00C45391"/>
    <w:rsid w:val="00C45825"/>
    <w:rsid w:val="00C50251"/>
    <w:rsid w:val="00C52613"/>
    <w:rsid w:val="00C5270E"/>
    <w:rsid w:val="00C53FE5"/>
    <w:rsid w:val="00C54868"/>
    <w:rsid w:val="00C56454"/>
    <w:rsid w:val="00C56ED0"/>
    <w:rsid w:val="00C56F28"/>
    <w:rsid w:val="00C60129"/>
    <w:rsid w:val="00C60527"/>
    <w:rsid w:val="00C6082F"/>
    <w:rsid w:val="00C61337"/>
    <w:rsid w:val="00C61830"/>
    <w:rsid w:val="00C637A5"/>
    <w:rsid w:val="00C64270"/>
    <w:rsid w:val="00C66F65"/>
    <w:rsid w:val="00C6799C"/>
    <w:rsid w:val="00C702CF"/>
    <w:rsid w:val="00C7196D"/>
    <w:rsid w:val="00C71A47"/>
    <w:rsid w:val="00C72A3E"/>
    <w:rsid w:val="00C72CF3"/>
    <w:rsid w:val="00C7435F"/>
    <w:rsid w:val="00C7477D"/>
    <w:rsid w:val="00C765D1"/>
    <w:rsid w:val="00C76B2C"/>
    <w:rsid w:val="00C77207"/>
    <w:rsid w:val="00C77872"/>
    <w:rsid w:val="00C80811"/>
    <w:rsid w:val="00C8342D"/>
    <w:rsid w:val="00C83FEF"/>
    <w:rsid w:val="00C845A1"/>
    <w:rsid w:val="00C84A49"/>
    <w:rsid w:val="00C84ED4"/>
    <w:rsid w:val="00C84F05"/>
    <w:rsid w:val="00C85297"/>
    <w:rsid w:val="00C85BE6"/>
    <w:rsid w:val="00C86A61"/>
    <w:rsid w:val="00C86B95"/>
    <w:rsid w:val="00C87432"/>
    <w:rsid w:val="00C91236"/>
    <w:rsid w:val="00C91AE7"/>
    <w:rsid w:val="00CA0CD7"/>
    <w:rsid w:val="00CA0FAE"/>
    <w:rsid w:val="00CA1D41"/>
    <w:rsid w:val="00CA24AA"/>
    <w:rsid w:val="00CA3DDE"/>
    <w:rsid w:val="00CA44C5"/>
    <w:rsid w:val="00CA4791"/>
    <w:rsid w:val="00CA4F75"/>
    <w:rsid w:val="00CA6A4D"/>
    <w:rsid w:val="00CA7705"/>
    <w:rsid w:val="00CB04F4"/>
    <w:rsid w:val="00CB0A14"/>
    <w:rsid w:val="00CB1D14"/>
    <w:rsid w:val="00CB1F0A"/>
    <w:rsid w:val="00CB3B15"/>
    <w:rsid w:val="00CB46A3"/>
    <w:rsid w:val="00CB5270"/>
    <w:rsid w:val="00CB6047"/>
    <w:rsid w:val="00CB7467"/>
    <w:rsid w:val="00CC1456"/>
    <w:rsid w:val="00CC16A0"/>
    <w:rsid w:val="00CC24A6"/>
    <w:rsid w:val="00CC35E0"/>
    <w:rsid w:val="00CC3F01"/>
    <w:rsid w:val="00CC4037"/>
    <w:rsid w:val="00CC408D"/>
    <w:rsid w:val="00CC4183"/>
    <w:rsid w:val="00CC4404"/>
    <w:rsid w:val="00CC467D"/>
    <w:rsid w:val="00CC4832"/>
    <w:rsid w:val="00CC5274"/>
    <w:rsid w:val="00CC5657"/>
    <w:rsid w:val="00CC7681"/>
    <w:rsid w:val="00CC78F6"/>
    <w:rsid w:val="00CD07C9"/>
    <w:rsid w:val="00CD1B61"/>
    <w:rsid w:val="00CD3554"/>
    <w:rsid w:val="00CD4778"/>
    <w:rsid w:val="00CD5914"/>
    <w:rsid w:val="00CD5FA3"/>
    <w:rsid w:val="00CE08C3"/>
    <w:rsid w:val="00CE1098"/>
    <w:rsid w:val="00CE2393"/>
    <w:rsid w:val="00CE2BC0"/>
    <w:rsid w:val="00CE47A2"/>
    <w:rsid w:val="00CE5138"/>
    <w:rsid w:val="00CE5B42"/>
    <w:rsid w:val="00CE675E"/>
    <w:rsid w:val="00CE6EBA"/>
    <w:rsid w:val="00CF0372"/>
    <w:rsid w:val="00CF2062"/>
    <w:rsid w:val="00CF2A7C"/>
    <w:rsid w:val="00CF6172"/>
    <w:rsid w:val="00CF6407"/>
    <w:rsid w:val="00CF6B31"/>
    <w:rsid w:val="00D00C4E"/>
    <w:rsid w:val="00D0110F"/>
    <w:rsid w:val="00D0179B"/>
    <w:rsid w:val="00D01857"/>
    <w:rsid w:val="00D019F3"/>
    <w:rsid w:val="00D024E5"/>
    <w:rsid w:val="00D02B7E"/>
    <w:rsid w:val="00D03948"/>
    <w:rsid w:val="00D05901"/>
    <w:rsid w:val="00D05E75"/>
    <w:rsid w:val="00D07290"/>
    <w:rsid w:val="00D073F2"/>
    <w:rsid w:val="00D10EF3"/>
    <w:rsid w:val="00D11918"/>
    <w:rsid w:val="00D123D7"/>
    <w:rsid w:val="00D12E0B"/>
    <w:rsid w:val="00D1355E"/>
    <w:rsid w:val="00D14291"/>
    <w:rsid w:val="00D149C5"/>
    <w:rsid w:val="00D15B95"/>
    <w:rsid w:val="00D15C53"/>
    <w:rsid w:val="00D17032"/>
    <w:rsid w:val="00D17F3B"/>
    <w:rsid w:val="00D21C78"/>
    <w:rsid w:val="00D220FE"/>
    <w:rsid w:val="00D22523"/>
    <w:rsid w:val="00D2363D"/>
    <w:rsid w:val="00D23B38"/>
    <w:rsid w:val="00D23FCA"/>
    <w:rsid w:val="00D271E2"/>
    <w:rsid w:val="00D31087"/>
    <w:rsid w:val="00D312B6"/>
    <w:rsid w:val="00D33AB3"/>
    <w:rsid w:val="00D363B3"/>
    <w:rsid w:val="00D36A9B"/>
    <w:rsid w:val="00D37018"/>
    <w:rsid w:val="00D411E2"/>
    <w:rsid w:val="00D41892"/>
    <w:rsid w:val="00D428EF"/>
    <w:rsid w:val="00D42F87"/>
    <w:rsid w:val="00D431A9"/>
    <w:rsid w:val="00D43AA9"/>
    <w:rsid w:val="00D43BB8"/>
    <w:rsid w:val="00D44186"/>
    <w:rsid w:val="00D44608"/>
    <w:rsid w:val="00D452AF"/>
    <w:rsid w:val="00D467B8"/>
    <w:rsid w:val="00D47582"/>
    <w:rsid w:val="00D47751"/>
    <w:rsid w:val="00D47E60"/>
    <w:rsid w:val="00D5003E"/>
    <w:rsid w:val="00D50A65"/>
    <w:rsid w:val="00D51405"/>
    <w:rsid w:val="00D519DC"/>
    <w:rsid w:val="00D52024"/>
    <w:rsid w:val="00D5264A"/>
    <w:rsid w:val="00D5538F"/>
    <w:rsid w:val="00D57D2C"/>
    <w:rsid w:val="00D60257"/>
    <w:rsid w:val="00D60372"/>
    <w:rsid w:val="00D621D1"/>
    <w:rsid w:val="00D62984"/>
    <w:rsid w:val="00D6383D"/>
    <w:rsid w:val="00D63BD1"/>
    <w:rsid w:val="00D6572D"/>
    <w:rsid w:val="00D65CD4"/>
    <w:rsid w:val="00D67371"/>
    <w:rsid w:val="00D67D5A"/>
    <w:rsid w:val="00D67F68"/>
    <w:rsid w:val="00D72038"/>
    <w:rsid w:val="00D7320A"/>
    <w:rsid w:val="00D732B7"/>
    <w:rsid w:val="00D747A6"/>
    <w:rsid w:val="00D74BFE"/>
    <w:rsid w:val="00D74C35"/>
    <w:rsid w:val="00D75F00"/>
    <w:rsid w:val="00D76C88"/>
    <w:rsid w:val="00D809F4"/>
    <w:rsid w:val="00D80A1F"/>
    <w:rsid w:val="00D80AC5"/>
    <w:rsid w:val="00D81262"/>
    <w:rsid w:val="00D82609"/>
    <w:rsid w:val="00D82F0D"/>
    <w:rsid w:val="00D8472B"/>
    <w:rsid w:val="00D857DC"/>
    <w:rsid w:val="00D85F59"/>
    <w:rsid w:val="00D86028"/>
    <w:rsid w:val="00D8670D"/>
    <w:rsid w:val="00D87212"/>
    <w:rsid w:val="00D908A1"/>
    <w:rsid w:val="00D93AF1"/>
    <w:rsid w:val="00D94A3E"/>
    <w:rsid w:val="00D95172"/>
    <w:rsid w:val="00D97F93"/>
    <w:rsid w:val="00DA09D1"/>
    <w:rsid w:val="00DA0B19"/>
    <w:rsid w:val="00DA1C1D"/>
    <w:rsid w:val="00DA27A8"/>
    <w:rsid w:val="00DA296E"/>
    <w:rsid w:val="00DA31F6"/>
    <w:rsid w:val="00DA6137"/>
    <w:rsid w:val="00DA6387"/>
    <w:rsid w:val="00DA7156"/>
    <w:rsid w:val="00DA7434"/>
    <w:rsid w:val="00DB0445"/>
    <w:rsid w:val="00DB1C32"/>
    <w:rsid w:val="00DB47B8"/>
    <w:rsid w:val="00DB4805"/>
    <w:rsid w:val="00DB48C4"/>
    <w:rsid w:val="00DB4CCA"/>
    <w:rsid w:val="00DB505A"/>
    <w:rsid w:val="00DB58DF"/>
    <w:rsid w:val="00DB7CEA"/>
    <w:rsid w:val="00DC0244"/>
    <w:rsid w:val="00DC0F6F"/>
    <w:rsid w:val="00DC1139"/>
    <w:rsid w:val="00DC1471"/>
    <w:rsid w:val="00DC22AC"/>
    <w:rsid w:val="00DC34AC"/>
    <w:rsid w:val="00DC3862"/>
    <w:rsid w:val="00DC5BFC"/>
    <w:rsid w:val="00DC79D9"/>
    <w:rsid w:val="00DC7F54"/>
    <w:rsid w:val="00DD0FD9"/>
    <w:rsid w:val="00DD13ED"/>
    <w:rsid w:val="00DD20F4"/>
    <w:rsid w:val="00DD2989"/>
    <w:rsid w:val="00DD4C10"/>
    <w:rsid w:val="00DD51AD"/>
    <w:rsid w:val="00DD568B"/>
    <w:rsid w:val="00DD7C31"/>
    <w:rsid w:val="00DD7D77"/>
    <w:rsid w:val="00DE2690"/>
    <w:rsid w:val="00DE2EA9"/>
    <w:rsid w:val="00DE3650"/>
    <w:rsid w:val="00DE428A"/>
    <w:rsid w:val="00DE4ACB"/>
    <w:rsid w:val="00DE6062"/>
    <w:rsid w:val="00DE72F6"/>
    <w:rsid w:val="00DF00EA"/>
    <w:rsid w:val="00DF01FB"/>
    <w:rsid w:val="00DF09E5"/>
    <w:rsid w:val="00DF14DF"/>
    <w:rsid w:val="00DF1901"/>
    <w:rsid w:val="00DF2301"/>
    <w:rsid w:val="00DF29B0"/>
    <w:rsid w:val="00DF346E"/>
    <w:rsid w:val="00DF3707"/>
    <w:rsid w:val="00DF4C37"/>
    <w:rsid w:val="00DF4F0B"/>
    <w:rsid w:val="00DF55E4"/>
    <w:rsid w:val="00DF5A50"/>
    <w:rsid w:val="00DF5D5A"/>
    <w:rsid w:val="00DF6246"/>
    <w:rsid w:val="00DF680B"/>
    <w:rsid w:val="00DF778D"/>
    <w:rsid w:val="00DF7F6A"/>
    <w:rsid w:val="00DF7FAD"/>
    <w:rsid w:val="00E001FF"/>
    <w:rsid w:val="00E01B66"/>
    <w:rsid w:val="00E01E5D"/>
    <w:rsid w:val="00E02080"/>
    <w:rsid w:val="00E021F0"/>
    <w:rsid w:val="00E02749"/>
    <w:rsid w:val="00E02ACF"/>
    <w:rsid w:val="00E03695"/>
    <w:rsid w:val="00E046F8"/>
    <w:rsid w:val="00E04C0C"/>
    <w:rsid w:val="00E060EA"/>
    <w:rsid w:val="00E06A4E"/>
    <w:rsid w:val="00E070A2"/>
    <w:rsid w:val="00E0749A"/>
    <w:rsid w:val="00E0779C"/>
    <w:rsid w:val="00E07D0A"/>
    <w:rsid w:val="00E105BB"/>
    <w:rsid w:val="00E10F17"/>
    <w:rsid w:val="00E11042"/>
    <w:rsid w:val="00E1228B"/>
    <w:rsid w:val="00E129A1"/>
    <w:rsid w:val="00E130A3"/>
    <w:rsid w:val="00E1368A"/>
    <w:rsid w:val="00E14893"/>
    <w:rsid w:val="00E153E0"/>
    <w:rsid w:val="00E1549B"/>
    <w:rsid w:val="00E15F45"/>
    <w:rsid w:val="00E16953"/>
    <w:rsid w:val="00E177DB"/>
    <w:rsid w:val="00E20829"/>
    <w:rsid w:val="00E226DD"/>
    <w:rsid w:val="00E22B1D"/>
    <w:rsid w:val="00E22B34"/>
    <w:rsid w:val="00E24A28"/>
    <w:rsid w:val="00E25A46"/>
    <w:rsid w:val="00E267EB"/>
    <w:rsid w:val="00E30B53"/>
    <w:rsid w:val="00E31874"/>
    <w:rsid w:val="00E353DC"/>
    <w:rsid w:val="00E356BF"/>
    <w:rsid w:val="00E35B53"/>
    <w:rsid w:val="00E37F4F"/>
    <w:rsid w:val="00E404FA"/>
    <w:rsid w:val="00E40514"/>
    <w:rsid w:val="00E40730"/>
    <w:rsid w:val="00E41470"/>
    <w:rsid w:val="00E41968"/>
    <w:rsid w:val="00E420A1"/>
    <w:rsid w:val="00E421AC"/>
    <w:rsid w:val="00E42769"/>
    <w:rsid w:val="00E428FB"/>
    <w:rsid w:val="00E4324C"/>
    <w:rsid w:val="00E438C7"/>
    <w:rsid w:val="00E45E7C"/>
    <w:rsid w:val="00E46065"/>
    <w:rsid w:val="00E46251"/>
    <w:rsid w:val="00E46CB2"/>
    <w:rsid w:val="00E47429"/>
    <w:rsid w:val="00E4782F"/>
    <w:rsid w:val="00E51508"/>
    <w:rsid w:val="00E517EB"/>
    <w:rsid w:val="00E51BC4"/>
    <w:rsid w:val="00E51FC7"/>
    <w:rsid w:val="00E528C1"/>
    <w:rsid w:val="00E53570"/>
    <w:rsid w:val="00E548C1"/>
    <w:rsid w:val="00E54AB3"/>
    <w:rsid w:val="00E56123"/>
    <w:rsid w:val="00E57409"/>
    <w:rsid w:val="00E57812"/>
    <w:rsid w:val="00E61349"/>
    <w:rsid w:val="00E648AB"/>
    <w:rsid w:val="00E651FC"/>
    <w:rsid w:val="00E65941"/>
    <w:rsid w:val="00E66C06"/>
    <w:rsid w:val="00E67674"/>
    <w:rsid w:val="00E67959"/>
    <w:rsid w:val="00E70D4F"/>
    <w:rsid w:val="00E717CC"/>
    <w:rsid w:val="00E7218E"/>
    <w:rsid w:val="00E72E63"/>
    <w:rsid w:val="00E732D2"/>
    <w:rsid w:val="00E74DE0"/>
    <w:rsid w:val="00E771B1"/>
    <w:rsid w:val="00E776DB"/>
    <w:rsid w:val="00E7791D"/>
    <w:rsid w:val="00E77C48"/>
    <w:rsid w:val="00E81234"/>
    <w:rsid w:val="00E82CA2"/>
    <w:rsid w:val="00E82DA9"/>
    <w:rsid w:val="00E84F4A"/>
    <w:rsid w:val="00E86C85"/>
    <w:rsid w:val="00E87931"/>
    <w:rsid w:val="00E90358"/>
    <w:rsid w:val="00E90473"/>
    <w:rsid w:val="00E9073C"/>
    <w:rsid w:val="00E90BB8"/>
    <w:rsid w:val="00E92388"/>
    <w:rsid w:val="00E9296C"/>
    <w:rsid w:val="00E92D4C"/>
    <w:rsid w:val="00E93479"/>
    <w:rsid w:val="00E934E8"/>
    <w:rsid w:val="00E93BE9"/>
    <w:rsid w:val="00E94A73"/>
    <w:rsid w:val="00EA0090"/>
    <w:rsid w:val="00EA1A64"/>
    <w:rsid w:val="00EA6263"/>
    <w:rsid w:val="00EA699E"/>
    <w:rsid w:val="00EA6B73"/>
    <w:rsid w:val="00EA7D27"/>
    <w:rsid w:val="00EB10C8"/>
    <w:rsid w:val="00EB290E"/>
    <w:rsid w:val="00EB3FA3"/>
    <w:rsid w:val="00EB4594"/>
    <w:rsid w:val="00EB4A89"/>
    <w:rsid w:val="00EB66FC"/>
    <w:rsid w:val="00EB6C99"/>
    <w:rsid w:val="00EB7A40"/>
    <w:rsid w:val="00EC0BF4"/>
    <w:rsid w:val="00EC1513"/>
    <w:rsid w:val="00EC177A"/>
    <w:rsid w:val="00EC29F3"/>
    <w:rsid w:val="00EC34E4"/>
    <w:rsid w:val="00EC3E29"/>
    <w:rsid w:val="00EC41A1"/>
    <w:rsid w:val="00EC6EDE"/>
    <w:rsid w:val="00EC7979"/>
    <w:rsid w:val="00ED0611"/>
    <w:rsid w:val="00ED074A"/>
    <w:rsid w:val="00ED0B28"/>
    <w:rsid w:val="00ED0C72"/>
    <w:rsid w:val="00ED164B"/>
    <w:rsid w:val="00ED1C8B"/>
    <w:rsid w:val="00ED1E16"/>
    <w:rsid w:val="00ED30FA"/>
    <w:rsid w:val="00ED3A45"/>
    <w:rsid w:val="00ED3BDD"/>
    <w:rsid w:val="00ED5692"/>
    <w:rsid w:val="00ED798C"/>
    <w:rsid w:val="00EE16A1"/>
    <w:rsid w:val="00EE1BEB"/>
    <w:rsid w:val="00EE36B9"/>
    <w:rsid w:val="00EE6FBF"/>
    <w:rsid w:val="00EE7E6E"/>
    <w:rsid w:val="00EF20C8"/>
    <w:rsid w:val="00EF2DAF"/>
    <w:rsid w:val="00EF2F19"/>
    <w:rsid w:val="00EF470B"/>
    <w:rsid w:val="00EF7C1F"/>
    <w:rsid w:val="00F00BD0"/>
    <w:rsid w:val="00F01471"/>
    <w:rsid w:val="00F02208"/>
    <w:rsid w:val="00F032C5"/>
    <w:rsid w:val="00F0376F"/>
    <w:rsid w:val="00F03ED6"/>
    <w:rsid w:val="00F04AE0"/>
    <w:rsid w:val="00F0589D"/>
    <w:rsid w:val="00F13478"/>
    <w:rsid w:val="00F141C0"/>
    <w:rsid w:val="00F1479C"/>
    <w:rsid w:val="00F14910"/>
    <w:rsid w:val="00F14A6E"/>
    <w:rsid w:val="00F14FAB"/>
    <w:rsid w:val="00F16082"/>
    <w:rsid w:val="00F16A85"/>
    <w:rsid w:val="00F203FF"/>
    <w:rsid w:val="00F2054A"/>
    <w:rsid w:val="00F20C31"/>
    <w:rsid w:val="00F215A5"/>
    <w:rsid w:val="00F2283C"/>
    <w:rsid w:val="00F22D13"/>
    <w:rsid w:val="00F23F5F"/>
    <w:rsid w:val="00F243C4"/>
    <w:rsid w:val="00F24A60"/>
    <w:rsid w:val="00F24DEE"/>
    <w:rsid w:val="00F2594B"/>
    <w:rsid w:val="00F26035"/>
    <w:rsid w:val="00F2790C"/>
    <w:rsid w:val="00F30A45"/>
    <w:rsid w:val="00F30F36"/>
    <w:rsid w:val="00F315E0"/>
    <w:rsid w:val="00F31F83"/>
    <w:rsid w:val="00F32119"/>
    <w:rsid w:val="00F32FF5"/>
    <w:rsid w:val="00F330BF"/>
    <w:rsid w:val="00F3399B"/>
    <w:rsid w:val="00F35EF4"/>
    <w:rsid w:val="00F36A74"/>
    <w:rsid w:val="00F3711C"/>
    <w:rsid w:val="00F372C8"/>
    <w:rsid w:val="00F37928"/>
    <w:rsid w:val="00F37A2E"/>
    <w:rsid w:val="00F409C1"/>
    <w:rsid w:val="00F41536"/>
    <w:rsid w:val="00F41819"/>
    <w:rsid w:val="00F4181C"/>
    <w:rsid w:val="00F41E1A"/>
    <w:rsid w:val="00F42FD4"/>
    <w:rsid w:val="00F43F6C"/>
    <w:rsid w:val="00F46133"/>
    <w:rsid w:val="00F46BD9"/>
    <w:rsid w:val="00F47063"/>
    <w:rsid w:val="00F47734"/>
    <w:rsid w:val="00F47B15"/>
    <w:rsid w:val="00F50BC2"/>
    <w:rsid w:val="00F51A69"/>
    <w:rsid w:val="00F52B1E"/>
    <w:rsid w:val="00F52BE4"/>
    <w:rsid w:val="00F52F6D"/>
    <w:rsid w:val="00F545EF"/>
    <w:rsid w:val="00F558C0"/>
    <w:rsid w:val="00F560AD"/>
    <w:rsid w:val="00F56A46"/>
    <w:rsid w:val="00F576B8"/>
    <w:rsid w:val="00F57A85"/>
    <w:rsid w:val="00F60E1A"/>
    <w:rsid w:val="00F61225"/>
    <w:rsid w:val="00F61530"/>
    <w:rsid w:val="00F616B5"/>
    <w:rsid w:val="00F617FD"/>
    <w:rsid w:val="00F63293"/>
    <w:rsid w:val="00F6399C"/>
    <w:rsid w:val="00F63B5A"/>
    <w:rsid w:val="00F63F26"/>
    <w:rsid w:val="00F64007"/>
    <w:rsid w:val="00F64F2F"/>
    <w:rsid w:val="00F65156"/>
    <w:rsid w:val="00F655B2"/>
    <w:rsid w:val="00F65A3A"/>
    <w:rsid w:val="00F6635B"/>
    <w:rsid w:val="00F66E1B"/>
    <w:rsid w:val="00F66F85"/>
    <w:rsid w:val="00F670ED"/>
    <w:rsid w:val="00F67625"/>
    <w:rsid w:val="00F67AE6"/>
    <w:rsid w:val="00F67B38"/>
    <w:rsid w:val="00F729E5"/>
    <w:rsid w:val="00F736A3"/>
    <w:rsid w:val="00F73711"/>
    <w:rsid w:val="00F73A79"/>
    <w:rsid w:val="00F73B1A"/>
    <w:rsid w:val="00F73DEF"/>
    <w:rsid w:val="00F74A49"/>
    <w:rsid w:val="00F75E27"/>
    <w:rsid w:val="00F765A7"/>
    <w:rsid w:val="00F76B53"/>
    <w:rsid w:val="00F770FB"/>
    <w:rsid w:val="00F77498"/>
    <w:rsid w:val="00F77E4F"/>
    <w:rsid w:val="00F77FFB"/>
    <w:rsid w:val="00F812F8"/>
    <w:rsid w:val="00F82A81"/>
    <w:rsid w:val="00F830D1"/>
    <w:rsid w:val="00F83849"/>
    <w:rsid w:val="00F83E8C"/>
    <w:rsid w:val="00F90C42"/>
    <w:rsid w:val="00F911BF"/>
    <w:rsid w:val="00F91670"/>
    <w:rsid w:val="00F920CC"/>
    <w:rsid w:val="00F930F6"/>
    <w:rsid w:val="00F9475B"/>
    <w:rsid w:val="00F94B0D"/>
    <w:rsid w:val="00F94FBC"/>
    <w:rsid w:val="00F95B02"/>
    <w:rsid w:val="00F96210"/>
    <w:rsid w:val="00F97305"/>
    <w:rsid w:val="00F9748D"/>
    <w:rsid w:val="00F97C37"/>
    <w:rsid w:val="00FA18EF"/>
    <w:rsid w:val="00FA45E3"/>
    <w:rsid w:val="00FA4C3F"/>
    <w:rsid w:val="00FA60FC"/>
    <w:rsid w:val="00FA71CD"/>
    <w:rsid w:val="00FB064C"/>
    <w:rsid w:val="00FB067B"/>
    <w:rsid w:val="00FB0FB8"/>
    <w:rsid w:val="00FB2E3B"/>
    <w:rsid w:val="00FB3FFA"/>
    <w:rsid w:val="00FB5533"/>
    <w:rsid w:val="00FB5963"/>
    <w:rsid w:val="00FB5D99"/>
    <w:rsid w:val="00FB5E33"/>
    <w:rsid w:val="00FB66BB"/>
    <w:rsid w:val="00FC11F2"/>
    <w:rsid w:val="00FC30BC"/>
    <w:rsid w:val="00FC3695"/>
    <w:rsid w:val="00FC378D"/>
    <w:rsid w:val="00FC39DA"/>
    <w:rsid w:val="00FC4749"/>
    <w:rsid w:val="00FC591E"/>
    <w:rsid w:val="00FC697A"/>
    <w:rsid w:val="00FC775C"/>
    <w:rsid w:val="00FC7AB6"/>
    <w:rsid w:val="00FD0B1C"/>
    <w:rsid w:val="00FD16D5"/>
    <w:rsid w:val="00FD454D"/>
    <w:rsid w:val="00FD4868"/>
    <w:rsid w:val="00FD56FA"/>
    <w:rsid w:val="00FD5CAE"/>
    <w:rsid w:val="00FD5D57"/>
    <w:rsid w:val="00FD73DC"/>
    <w:rsid w:val="00FD73F5"/>
    <w:rsid w:val="00FE0670"/>
    <w:rsid w:val="00FE0839"/>
    <w:rsid w:val="00FE0DFA"/>
    <w:rsid w:val="00FE1169"/>
    <w:rsid w:val="00FE12B1"/>
    <w:rsid w:val="00FE16AC"/>
    <w:rsid w:val="00FE38C6"/>
    <w:rsid w:val="00FE51C2"/>
    <w:rsid w:val="00FE69A8"/>
    <w:rsid w:val="00FE7254"/>
    <w:rsid w:val="00FE755B"/>
    <w:rsid w:val="00FF0938"/>
    <w:rsid w:val="00FF1B7D"/>
    <w:rsid w:val="00FF1B8C"/>
    <w:rsid w:val="00FF4F67"/>
    <w:rsid w:val="00FF5BF8"/>
    <w:rsid w:val="00FF6650"/>
    <w:rsid w:val="00FF6738"/>
    <w:rsid w:val="0167318B"/>
    <w:rsid w:val="0216C70A"/>
    <w:rsid w:val="040BB9F1"/>
    <w:rsid w:val="04A5416D"/>
    <w:rsid w:val="05058A49"/>
    <w:rsid w:val="05286B48"/>
    <w:rsid w:val="0531842E"/>
    <w:rsid w:val="064BE25D"/>
    <w:rsid w:val="079543BB"/>
    <w:rsid w:val="080C669D"/>
    <w:rsid w:val="087410D0"/>
    <w:rsid w:val="08D24628"/>
    <w:rsid w:val="096C5FE2"/>
    <w:rsid w:val="09C85324"/>
    <w:rsid w:val="0A653B46"/>
    <w:rsid w:val="0BAB63A1"/>
    <w:rsid w:val="0CC3F115"/>
    <w:rsid w:val="0CECF538"/>
    <w:rsid w:val="0DBAFF22"/>
    <w:rsid w:val="0EE520E8"/>
    <w:rsid w:val="0FC59073"/>
    <w:rsid w:val="102E968A"/>
    <w:rsid w:val="112E7BFA"/>
    <w:rsid w:val="12EA3FBA"/>
    <w:rsid w:val="130E4A6A"/>
    <w:rsid w:val="1394B156"/>
    <w:rsid w:val="145B0BD2"/>
    <w:rsid w:val="14872A31"/>
    <w:rsid w:val="14B53FA8"/>
    <w:rsid w:val="14BBE535"/>
    <w:rsid w:val="14F92A3C"/>
    <w:rsid w:val="150EA775"/>
    <w:rsid w:val="156CBEA8"/>
    <w:rsid w:val="15F3EBD7"/>
    <w:rsid w:val="1611EC29"/>
    <w:rsid w:val="167CF014"/>
    <w:rsid w:val="16BB10F3"/>
    <w:rsid w:val="16ECD70C"/>
    <w:rsid w:val="173A0345"/>
    <w:rsid w:val="175A116E"/>
    <w:rsid w:val="17BB30AA"/>
    <w:rsid w:val="184BA5B1"/>
    <w:rsid w:val="1861DD19"/>
    <w:rsid w:val="18685220"/>
    <w:rsid w:val="18A14A3D"/>
    <w:rsid w:val="18EC5B90"/>
    <w:rsid w:val="19440F94"/>
    <w:rsid w:val="19534A5C"/>
    <w:rsid w:val="1AA1523C"/>
    <w:rsid w:val="1AB8704F"/>
    <w:rsid w:val="1B07649D"/>
    <w:rsid w:val="1B5482C2"/>
    <w:rsid w:val="1C0789E5"/>
    <w:rsid w:val="1C462E2E"/>
    <w:rsid w:val="1C701531"/>
    <w:rsid w:val="1CEDD5CB"/>
    <w:rsid w:val="1D73BF78"/>
    <w:rsid w:val="1D84D804"/>
    <w:rsid w:val="1DE7C520"/>
    <w:rsid w:val="1DEA8B81"/>
    <w:rsid w:val="1E0123CF"/>
    <w:rsid w:val="1E16EE8A"/>
    <w:rsid w:val="1E180A40"/>
    <w:rsid w:val="1F22FE6E"/>
    <w:rsid w:val="1F42C062"/>
    <w:rsid w:val="1F71AC83"/>
    <w:rsid w:val="200936E7"/>
    <w:rsid w:val="217ED2D5"/>
    <w:rsid w:val="21894BE0"/>
    <w:rsid w:val="2236C987"/>
    <w:rsid w:val="22886BEA"/>
    <w:rsid w:val="22A75921"/>
    <w:rsid w:val="23BA1555"/>
    <w:rsid w:val="23DD0E32"/>
    <w:rsid w:val="23E4745B"/>
    <w:rsid w:val="2421438C"/>
    <w:rsid w:val="244F1847"/>
    <w:rsid w:val="2514B017"/>
    <w:rsid w:val="2589066C"/>
    <w:rsid w:val="274CB22E"/>
    <w:rsid w:val="27AE09AE"/>
    <w:rsid w:val="29B5FDB8"/>
    <w:rsid w:val="2A985C11"/>
    <w:rsid w:val="2AF06C9E"/>
    <w:rsid w:val="2B16BA12"/>
    <w:rsid w:val="2B19C091"/>
    <w:rsid w:val="2BE233F5"/>
    <w:rsid w:val="2C0D0D4D"/>
    <w:rsid w:val="2CC70AF1"/>
    <w:rsid w:val="2D266605"/>
    <w:rsid w:val="2D331F9D"/>
    <w:rsid w:val="2D3F1A77"/>
    <w:rsid w:val="2D5C6B9D"/>
    <w:rsid w:val="2D8E4A41"/>
    <w:rsid w:val="2DA8DDAE"/>
    <w:rsid w:val="2DAF282D"/>
    <w:rsid w:val="2DC5C553"/>
    <w:rsid w:val="2EBA107E"/>
    <w:rsid w:val="2ED49A9D"/>
    <w:rsid w:val="2EE22670"/>
    <w:rsid w:val="2F6640DE"/>
    <w:rsid w:val="2FAFDFE8"/>
    <w:rsid w:val="308C811A"/>
    <w:rsid w:val="31C3D79F"/>
    <w:rsid w:val="31C60AAA"/>
    <w:rsid w:val="3209090D"/>
    <w:rsid w:val="3232BB50"/>
    <w:rsid w:val="32FFF2C6"/>
    <w:rsid w:val="34F36A0D"/>
    <w:rsid w:val="359FD772"/>
    <w:rsid w:val="35E08C4F"/>
    <w:rsid w:val="36AE32A6"/>
    <w:rsid w:val="3719B5AF"/>
    <w:rsid w:val="3753CE7A"/>
    <w:rsid w:val="37E2B2C8"/>
    <w:rsid w:val="37E97E3E"/>
    <w:rsid w:val="383CE0D3"/>
    <w:rsid w:val="39070A54"/>
    <w:rsid w:val="3936E378"/>
    <w:rsid w:val="3960B8D6"/>
    <w:rsid w:val="3ACB311B"/>
    <w:rsid w:val="3B309AF0"/>
    <w:rsid w:val="3B84C573"/>
    <w:rsid w:val="3BB76FAB"/>
    <w:rsid w:val="3C67017C"/>
    <w:rsid w:val="3CF92C36"/>
    <w:rsid w:val="3D9A41EC"/>
    <w:rsid w:val="3E0C1DF6"/>
    <w:rsid w:val="3F157AC1"/>
    <w:rsid w:val="3F644C1C"/>
    <w:rsid w:val="4000484A"/>
    <w:rsid w:val="40013D7F"/>
    <w:rsid w:val="40E2C37D"/>
    <w:rsid w:val="41001C7D"/>
    <w:rsid w:val="4143BBBE"/>
    <w:rsid w:val="41B25015"/>
    <w:rsid w:val="427BB688"/>
    <w:rsid w:val="4304B5EB"/>
    <w:rsid w:val="43C126EF"/>
    <w:rsid w:val="43C3272A"/>
    <w:rsid w:val="4496630C"/>
    <w:rsid w:val="44C3E103"/>
    <w:rsid w:val="4598A29F"/>
    <w:rsid w:val="45ECC297"/>
    <w:rsid w:val="45FF3D1D"/>
    <w:rsid w:val="46019AA8"/>
    <w:rsid w:val="46038A48"/>
    <w:rsid w:val="466F55D2"/>
    <w:rsid w:val="46782129"/>
    <w:rsid w:val="46C40856"/>
    <w:rsid w:val="46D51256"/>
    <w:rsid w:val="46E235C1"/>
    <w:rsid w:val="46E33487"/>
    <w:rsid w:val="478B4A31"/>
    <w:rsid w:val="487F24B5"/>
    <w:rsid w:val="48FBD6AB"/>
    <w:rsid w:val="49035498"/>
    <w:rsid w:val="490DDEDB"/>
    <w:rsid w:val="496A76E4"/>
    <w:rsid w:val="4989AC16"/>
    <w:rsid w:val="4AA331EE"/>
    <w:rsid w:val="4C16315E"/>
    <w:rsid w:val="4CCB7A56"/>
    <w:rsid w:val="4D9B90AA"/>
    <w:rsid w:val="4DADADC1"/>
    <w:rsid w:val="4E28FBBE"/>
    <w:rsid w:val="4F0398E1"/>
    <w:rsid w:val="4F078E30"/>
    <w:rsid w:val="4F9415F2"/>
    <w:rsid w:val="5030FBCF"/>
    <w:rsid w:val="512B3640"/>
    <w:rsid w:val="51CA5805"/>
    <w:rsid w:val="51E78223"/>
    <w:rsid w:val="51FAD9C1"/>
    <w:rsid w:val="527FF896"/>
    <w:rsid w:val="529C3EB3"/>
    <w:rsid w:val="537D0074"/>
    <w:rsid w:val="53AC0631"/>
    <w:rsid w:val="54184190"/>
    <w:rsid w:val="5445C83A"/>
    <w:rsid w:val="54875422"/>
    <w:rsid w:val="552F8E49"/>
    <w:rsid w:val="553729BD"/>
    <w:rsid w:val="55461773"/>
    <w:rsid w:val="55676B2B"/>
    <w:rsid w:val="55EE151D"/>
    <w:rsid w:val="56E04ED5"/>
    <w:rsid w:val="56F15C43"/>
    <w:rsid w:val="56F46B6D"/>
    <w:rsid w:val="574B3ECD"/>
    <w:rsid w:val="5788BC79"/>
    <w:rsid w:val="5808B41B"/>
    <w:rsid w:val="587694F8"/>
    <w:rsid w:val="58BCF535"/>
    <w:rsid w:val="59414332"/>
    <w:rsid w:val="59466220"/>
    <w:rsid w:val="5AA05027"/>
    <w:rsid w:val="5AEB1897"/>
    <w:rsid w:val="5B0283DD"/>
    <w:rsid w:val="5B02A9BB"/>
    <w:rsid w:val="5B3E3894"/>
    <w:rsid w:val="5B50284F"/>
    <w:rsid w:val="5B68FC36"/>
    <w:rsid w:val="5B6AA406"/>
    <w:rsid w:val="5B779CBF"/>
    <w:rsid w:val="5B7DD7FD"/>
    <w:rsid w:val="5D115340"/>
    <w:rsid w:val="5D7FFFD5"/>
    <w:rsid w:val="5D86D8BD"/>
    <w:rsid w:val="5E00A93C"/>
    <w:rsid w:val="5E191C7D"/>
    <w:rsid w:val="5E5476C9"/>
    <w:rsid w:val="5E7EDD26"/>
    <w:rsid w:val="5EA09CF8"/>
    <w:rsid w:val="5F2E58F9"/>
    <w:rsid w:val="5F494E80"/>
    <w:rsid w:val="5FCFEC49"/>
    <w:rsid w:val="5FD6E965"/>
    <w:rsid w:val="5FDA52F9"/>
    <w:rsid w:val="60077E06"/>
    <w:rsid w:val="60167102"/>
    <w:rsid w:val="606584C0"/>
    <w:rsid w:val="60660AE2"/>
    <w:rsid w:val="61FB417D"/>
    <w:rsid w:val="62039D0D"/>
    <w:rsid w:val="62DCBAED"/>
    <w:rsid w:val="638A83B5"/>
    <w:rsid w:val="638B1B2D"/>
    <w:rsid w:val="639604C8"/>
    <w:rsid w:val="63F7CF6C"/>
    <w:rsid w:val="643B0095"/>
    <w:rsid w:val="6482A5B3"/>
    <w:rsid w:val="64CF44D9"/>
    <w:rsid w:val="65414DDD"/>
    <w:rsid w:val="655ABA04"/>
    <w:rsid w:val="65774917"/>
    <w:rsid w:val="65B9C753"/>
    <w:rsid w:val="65BB2797"/>
    <w:rsid w:val="65BE886E"/>
    <w:rsid w:val="65C926D7"/>
    <w:rsid w:val="661F95F0"/>
    <w:rsid w:val="670F519C"/>
    <w:rsid w:val="67910944"/>
    <w:rsid w:val="67E9E9CE"/>
    <w:rsid w:val="681F4C16"/>
    <w:rsid w:val="6821E78E"/>
    <w:rsid w:val="6882F243"/>
    <w:rsid w:val="690E71B8"/>
    <w:rsid w:val="6A53721A"/>
    <w:rsid w:val="6AAA4219"/>
    <w:rsid w:val="6B2B7E83"/>
    <w:rsid w:val="6B3914AB"/>
    <w:rsid w:val="6B552CB8"/>
    <w:rsid w:val="6B7CEF29"/>
    <w:rsid w:val="6C34D0B8"/>
    <w:rsid w:val="6C44619E"/>
    <w:rsid w:val="6C48615C"/>
    <w:rsid w:val="6CA4B29B"/>
    <w:rsid w:val="6E1C851A"/>
    <w:rsid w:val="6E37A0FA"/>
    <w:rsid w:val="6F096A49"/>
    <w:rsid w:val="701566A2"/>
    <w:rsid w:val="70893F96"/>
    <w:rsid w:val="714A6E72"/>
    <w:rsid w:val="71BDC338"/>
    <w:rsid w:val="71CE26A9"/>
    <w:rsid w:val="729B450E"/>
    <w:rsid w:val="7376DF32"/>
    <w:rsid w:val="73974614"/>
    <w:rsid w:val="73D07794"/>
    <w:rsid w:val="74160467"/>
    <w:rsid w:val="7646E75E"/>
    <w:rsid w:val="76DE2CCA"/>
    <w:rsid w:val="7731C9C7"/>
    <w:rsid w:val="77F41438"/>
    <w:rsid w:val="7815A458"/>
    <w:rsid w:val="78331ABC"/>
    <w:rsid w:val="7842C502"/>
    <w:rsid w:val="785F1600"/>
    <w:rsid w:val="786CBA90"/>
    <w:rsid w:val="7898C4F2"/>
    <w:rsid w:val="78D7301C"/>
    <w:rsid w:val="793CB7CC"/>
    <w:rsid w:val="7940020E"/>
    <w:rsid w:val="795D9B30"/>
    <w:rsid w:val="7AD796FD"/>
    <w:rsid w:val="7C707438"/>
    <w:rsid w:val="7C746032"/>
    <w:rsid w:val="7CFE6F59"/>
    <w:rsid w:val="7D1197B8"/>
    <w:rsid w:val="7D5B7EC5"/>
    <w:rsid w:val="7E240EB5"/>
    <w:rsid w:val="7E8A269D"/>
    <w:rsid w:val="7F64151A"/>
    <w:rsid w:val="7FB5E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table" w:customStyle="1" w:styleId="Tabelamrea1">
    <w:name w:val="Tabela – mreža1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paragraph" w:customStyle="1" w:styleId="TekstEO">
    <w:name w:val="Tekst_EO"/>
    <w:basedOn w:val="Normal"/>
    <w:link w:val="TekstEOChar"/>
    <w:qFormat/>
    <w:rsid w:val="006A3DC9"/>
    <w:pPr>
      <w:spacing w:line="240" w:lineRule="auto"/>
    </w:pPr>
    <w:rPr>
      <w:rFonts w:eastAsia="Times New Roman" w:cs="Times New Roman"/>
      <w:sz w:val="18"/>
      <w:szCs w:val="18"/>
    </w:rPr>
  </w:style>
  <w:style w:type="character" w:customStyle="1" w:styleId="TekstEOChar">
    <w:name w:val="Tekst_EO Char"/>
    <w:basedOn w:val="DefaultParagraphFont"/>
    <w:link w:val="TekstEO"/>
    <w:rsid w:val="006A3DC9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6A3DC9"/>
  </w:style>
  <w:style w:type="character" w:customStyle="1" w:styleId="Mention1">
    <w:name w:val="Mention1"/>
    <w:basedOn w:val="DefaultParagraphFont"/>
    <w:uiPriority w:val="99"/>
    <w:unhideWhenUsed/>
    <w:rsid w:val="007E3060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3060"/>
    <w:rPr>
      <w:color w:val="605E5C"/>
      <w:shd w:val="clear" w:color="auto" w:fill="E1DFDD"/>
    </w:rPr>
  </w:style>
  <w:style w:type="table" w:customStyle="1" w:styleId="Tabelamrea12">
    <w:name w:val="Tabela – mreža12"/>
    <w:basedOn w:val="TableNormal"/>
    <w:next w:val="TableGrid"/>
    <w:uiPriority w:val="39"/>
    <w:rsid w:val="002A3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1">
    <w:name w:val="Tabela – mreža81"/>
    <w:basedOn w:val="TableNormal"/>
    <w:next w:val="TableGrid"/>
    <w:uiPriority w:val="39"/>
    <w:rsid w:val="00271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7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039FE-5B4E-4187-89C6-13FF8C6A3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2023-09-04T11:44:00Z</dcterms:created>
  <dcterms:modified xsi:type="dcterms:W3CDTF">2023-09-04T11:44:00Z</dcterms:modified>
</cp:coreProperties>
</file>