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2C0C9" w14:textId="77777777" w:rsidR="00415DC9" w:rsidRPr="00F61DD0" w:rsidRDefault="00415DC9" w:rsidP="001D6793">
      <w:pPr>
        <w:pStyle w:val="GTNaslov1"/>
        <w:rPr>
          <w:b w:val="0"/>
        </w:rPr>
      </w:pPr>
      <w:r w:rsidRPr="00F61DD0">
        <w:t>CHARTS OF THE WEEK</w:t>
      </w:r>
    </w:p>
    <w:p w14:paraId="179AC393" w14:textId="508DF11C" w:rsidR="001D6793" w:rsidRPr="00F61DD0" w:rsidRDefault="00415DC9" w:rsidP="001D6793">
      <w:pPr>
        <w:pStyle w:val="GTNaslov1"/>
        <w:rPr>
          <w:b w:val="0"/>
          <w:bCs/>
        </w:rPr>
      </w:pPr>
      <w:r w:rsidRPr="00F61DD0">
        <w:rPr>
          <w:b w:val="0"/>
        </w:rPr>
        <w:t>27–31 May 2024</w:t>
      </w:r>
    </w:p>
    <w:p w14:paraId="274DAF1A" w14:textId="77777777" w:rsidR="00DF4F0B" w:rsidRPr="00F61DD0" w:rsidRDefault="00DF4F0B"/>
    <w:p w14:paraId="4C789689" w14:textId="77777777" w:rsidR="00050F99" w:rsidRPr="00F61DD0" w:rsidRDefault="00050F99"/>
    <w:p w14:paraId="05716E97" w14:textId="7EC39891" w:rsidR="001F6CD4" w:rsidRPr="00F61DD0" w:rsidRDefault="000B23B8" w:rsidP="00454BB9">
      <w:pPr>
        <w:spacing w:line="240" w:lineRule="atLeast"/>
      </w:pPr>
      <w:r w:rsidRPr="00F61DD0">
        <w:t xml:space="preserve">Year-on-year growth in consumer prices fell for the second consecutive month in May, reaching 2.5%, the lowest level since September 2021. This moderation was mainly due to significantly lower </w:t>
      </w:r>
      <w:r w:rsidR="00C63373">
        <w:t xml:space="preserve">price </w:t>
      </w:r>
      <w:r w:rsidRPr="00F61DD0">
        <w:t xml:space="preserve">growth in the </w:t>
      </w:r>
      <w:r w:rsidR="00C63373">
        <w:t xml:space="preserve">group </w:t>
      </w:r>
      <w:r w:rsidRPr="00F61DD0">
        <w:t xml:space="preserve">housing, water, electricity, </w:t>
      </w:r>
      <w:proofErr w:type="gramStart"/>
      <w:r w:rsidRPr="00F61DD0">
        <w:t>gas</w:t>
      </w:r>
      <w:proofErr w:type="gramEnd"/>
      <w:r w:rsidRPr="00F61DD0">
        <w:t xml:space="preserve"> and other fuels. The economic sentiment indicator fell slightly month-on-month in May, although it remained higher year-on-year for the second consecutive month. </w:t>
      </w:r>
      <w:r w:rsidR="00C63373" w:rsidRPr="00C63373">
        <w:t>Amidst moderating inflation,</w:t>
      </w:r>
      <w:r w:rsidR="00C63373" w:rsidRPr="00F61DD0">
        <w:t xml:space="preserve"> </w:t>
      </w:r>
      <w:r w:rsidRPr="00F61DD0">
        <w:t xml:space="preserve">consumers are much more optimistic </w:t>
      </w:r>
      <w:r w:rsidR="00C63373">
        <w:t>c</w:t>
      </w:r>
      <w:r w:rsidR="00C63373" w:rsidRPr="00F61DD0">
        <w:t>ompared to the same period last year</w:t>
      </w:r>
      <w:r w:rsidRPr="00F61DD0">
        <w:t xml:space="preserve">. Sentiment in manufacturing also </w:t>
      </w:r>
      <w:r w:rsidR="007F4D24">
        <w:t xml:space="preserve">improved compared to </w:t>
      </w:r>
      <w:r w:rsidRPr="00F61DD0">
        <w:t xml:space="preserve">May last year, with higher indicators for expected production and exports. </w:t>
      </w:r>
      <w:r w:rsidRPr="00F61DD0">
        <w:rPr>
          <w:shd w:val="clear" w:color="auto" w:fill="FFFFFF"/>
        </w:rPr>
        <w:t xml:space="preserve">After stagnating in the first quarter, real turnover in most trade sectors increased month-on-month in April and was also higher year-on-year. </w:t>
      </w:r>
      <w:r w:rsidRPr="00F61DD0">
        <w:t>According to survey data, the decline in the number of the unemployed and growth in the number of persons in employment continued in the first quarter.</w:t>
      </w:r>
    </w:p>
    <w:p w14:paraId="29EC8101" w14:textId="77777777" w:rsidR="00D4070B" w:rsidRPr="00F61DD0" w:rsidRDefault="00D4070B" w:rsidP="001F6CD4">
      <w:pPr>
        <w:tabs>
          <w:tab w:val="left" w:pos="580"/>
        </w:tabs>
      </w:pPr>
    </w:p>
    <w:p w14:paraId="05EC551D" w14:textId="77777777" w:rsidR="00086629" w:rsidRPr="00F61DD0" w:rsidRDefault="00086629" w:rsidP="001F6CD4">
      <w:pPr>
        <w:tabs>
          <w:tab w:val="left" w:pos="580"/>
        </w:tabs>
      </w:pP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bottom w:w="57" w:type="dxa"/>
          <w:right w:w="0" w:type="dxa"/>
        </w:tblCellMar>
        <w:tblLook w:val="04A0" w:firstRow="1" w:lastRow="0" w:firstColumn="1" w:lastColumn="0" w:noHBand="0" w:noVBand="1"/>
      </w:tblPr>
      <w:tblGrid>
        <w:gridCol w:w="5103"/>
        <w:gridCol w:w="4536"/>
      </w:tblGrid>
      <w:tr w:rsidR="001422C1" w:rsidRPr="00F61DD0" w14:paraId="53A484E4" w14:textId="77777777" w:rsidTr="2F36B946">
        <w:tc>
          <w:tcPr>
            <w:tcW w:w="5103" w:type="dxa"/>
            <w:tcBorders>
              <w:bottom w:val="single" w:sz="4" w:space="0" w:color="auto"/>
            </w:tcBorders>
          </w:tcPr>
          <w:p w14:paraId="4BE6045D" w14:textId="32A01A1B" w:rsidR="001422C1" w:rsidRPr="00F61DD0" w:rsidRDefault="001422C1" w:rsidP="00D304BD">
            <w:pPr>
              <w:pStyle w:val="GTNaslovgrafa"/>
            </w:pPr>
            <w:r w:rsidRPr="00F61DD0">
              <w:t>Consumer prices, May 2024</w:t>
            </w:r>
          </w:p>
        </w:tc>
        <w:tc>
          <w:tcPr>
            <w:tcW w:w="4536" w:type="dxa"/>
            <w:tcBorders>
              <w:bottom w:val="single" w:sz="4" w:space="0" w:color="auto"/>
            </w:tcBorders>
          </w:tcPr>
          <w:p w14:paraId="524246D7" w14:textId="77777777" w:rsidR="001422C1" w:rsidRPr="00F61DD0" w:rsidRDefault="001422C1" w:rsidP="00D304BD">
            <w:pPr>
              <w:pStyle w:val="GTBesedilo"/>
            </w:pPr>
          </w:p>
        </w:tc>
      </w:tr>
      <w:tr w:rsidR="001422C1" w:rsidRPr="00F61DD0" w14:paraId="75D2A79E" w14:textId="77777777" w:rsidTr="2F36B946">
        <w:tc>
          <w:tcPr>
            <w:tcW w:w="5103" w:type="dxa"/>
            <w:tcBorders>
              <w:top w:val="single" w:sz="4" w:space="0" w:color="auto"/>
            </w:tcBorders>
          </w:tcPr>
          <w:p w14:paraId="698AF00C" w14:textId="7FDE38D6" w:rsidR="001422C1" w:rsidRPr="00F61DD0" w:rsidRDefault="006C64A0" w:rsidP="00D304BD">
            <w:pPr>
              <w:pStyle w:val="GTBesedilo"/>
            </w:pPr>
            <w:r>
              <w:rPr>
                <w:noProof/>
              </w:rPr>
              <w:drawing>
                <wp:inline distT="0" distB="0" distL="0" distR="0" wp14:anchorId="2A549F36" wp14:editId="0B376A06">
                  <wp:extent cx="3092400" cy="2530800"/>
                  <wp:effectExtent l="0" t="0" r="0" b="317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2400" cy="2530800"/>
                          </a:xfrm>
                          <a:prstGeom prst="rect">
                            <a:avLst/>
                          </a:prstGeom>
                          <a:noFill/>
                        </pic:spPr>
                      </pic:pic>
                    </a:graphicData>
                  </a:graphic>
                </wp:inline>
              </w:drawing>
            </w:r>
          </w:p>
        </w:tc>
        <w:tc>
          <w:tcPr>
            <w:tcW w:w="4536" w:type="dxa"/>
            <w:tcBorders>
              <w:top w:val="single" w:sz="4" w:space="0" w:color="auto"/>
            </w:tcBorders>
          </w:tcPr>
          <w:p w14:paraId="227B78B6" w14:textId="0503D8A8" w:rsidR="001422C1" w:rsidRPr="00F61DD0" w:rsidRDefault="30908CE1" w:rsidP="001422C1">
            <w:r w:rsidRPr="00F61DD0">
              <w:rPr>
                <w:b/>
              </w:rPr>
              <w:t>Year-on-year growth in consumer prices fell for the second consecutive month in May, reaching 2.5%, the lowest level since September 2021.</w:t>
            </w:r>
            <w:r w:rsidRPr="00F61DD0">
              <w:t xml:space="preserve"> Prices rose by 0.5% month-on-month, but the increase was half the five-year May average </w:t>
            </w:r>
            <w:proofErr w:type="gramStart"/>
            <w:r w:rsidRPr="00F61DD0">
              <w:t>and also</w:t>
            </w:r>
            <w:proofErr w:type="gramEnd"/>
            <w:r w:rsidRPr="00F61DD0">
              <w:t xml:space="preserve"> the lowest for this period. The moderation of year-on-year growth was mainly due to almost one-third lower price growth in the group housing, water, electricity, </w:t>
            </w:r>
            <w:proofErr w:type="gramStart"/>
            <w:r w:rsidRPr="00F61DD0">
              <w:t>gas</w:t>
            </w:r>
            <w:proofErr w:type="gramEnd"/>
            <w:r w:rsidRPr="00F61DD0">
              <w:t xml:space="preserve"> and other fuels (3.1%) compared to previous months. Year-on-year price growth in alcoholic drinks and tobacco (4.2%) was also lower, attributed to a higher base last year due to an increase in excise duties on tobacco. Prices of food and non-alcoholic beverages were 0.2% lower year-on-year after stagnating in April. Year-on-year growth in prices of semi-durable goods remained roughly unchanged (1.7%), while prices of durable goods continue to fall year-on-year (</w:t>
            </w:r>
            <w:r w:rsidR="001A6080">
              <w:t>−</w:t>
            </w:r>
            <w:r w:rsidRPr="00F61DD0">
              <w:t>0.9%). Growth in service prices further moderated (4.1% year-on-year). Among all groups of goods and services, the strongest year-on-year price increases were still recorded in restaurants and hotels (6.8% year-on-year) and education (6%).</w:t>
            </w:r>
          </w:p>
        </w:tc>
      </w:tr>
    </w:tbl>
    <w:p w14:paraId="1B18F071" w14:textId="77777777" w:rsidR="001422C1" w:rsidRPr="00F61DD0" w:rsidRDefault="001422C1" w:rsidP="001F6CD4">
      <w:pPr>
        <w:tabs>
          <w:tab w:val="left" w:pos="580"/>
        </w:tabs>
      </w:pPr>
    </w:p>
    <w:p w14:paraId="1D5038B7" w14:textId="77777777" w:rsidR="001422C1" w:rsidRPr="00F61DD0" w:rsidRDefault="001422C1" w:rsidP="001F6CD4">
      <w:pPr>
        <w:tabs>
          <w:tab w:val="left" w:pos="580"/>
        </w:tabs>
      </w:pPr>
    </w:p>
    <w:p w14:paraId="73147F47" w14:textId="77777777" w:rsidR="001422C1" w:rsidRPr="00F61DD0" w:rsidRDefault="001422C1" w:rsidP="001F6CD4">
      <w:pPr>
        <w:tabs>
          <w:tab w:val="left" w:pos="580"/>
        </w:tabs>
      </w:pPr>
    </w:p>
    <w:p w14:paraId="2F04A25B" w14:textId="77777777" w:rsidR="001422C1" w:rsidRPr="00F61DD0" w:rsidRDefault="001422C1" w:rsidP="001F6CD4">
      <w:pPr>
        <w:tabs>
          <w:tab w:val="left" w:pos="580"/>
        </w:tabs>
      </w:pPr>
    </w:p>
    <w:p w14:paraId="14B31B68" w14:textId="77777777" w:rsidR="001422C1" w:rsidRPr="00F61DD0" w:rsidRDefault="001422C1" w:rsidP="001F6CD4">
      <w:pPr>
        <w:tabs>
          <w:tab w:val="left" w:pos="580"/>
        </w:tabs>
      </w:pPr>
    </w:p>
    <w:p w14:paraId="464CBE76" w14:textId="77777777" w:rsidR="001422C1" w:rsidRPr="00F61DD0" w:rsidRDefault="001422C1" w:rsidP="001F6CD4">
      <w:pPr>
        <w:tabs>
          <w:tab w:val="left" w:pos="580"/>
        </w:tabs>
      </w:pPr>
    </w:p>
    <w:p w14:paraId="7F5BE3FF" w14:textId="77777777" w:rsidR="001422C1" w:rsidRPr="00F61DD0" w:rsidRDefault="001422C1" w:rsidP="001F6CD4">
      <w:pPr>
        <w:tabs>
          <w:tab w:val="left" w:pos="580"/>
        </w:tabs>
      </w:pPr>
    </w:p>
    <w:p w14:paraId="49F25512" w14:textId="77777777" w:rsidR="001422C1" w:rsidRPr="00F61DD0" w:rsidRDefault="001422C1" w:rsidP="001F6CD4">
      <w:pPr>
        <w:tabs>
          <w:tab w:val="left" w:pos="580"/>
        </w:tabs>
      </w:pP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bottom w:w="57" w:type="dxa"/>
          <w:right w:w="0" w:type="dxa"/>
        </w:tblCellMar>
        <w:tblLook w:val="04A0" w:firstRow="1" w:lastRow="0" w:firstColumn="1" w:lastColumn="0" w:noHBand="0" w:noVBand="1"/>
      </w:tblPr>
      <w:tblGrid>
        <w:gridCol w:w="5103"/>
        <w:gridCol w:w="4536"/>
      </w:tblGrid>
      <w:tr w:rsidR="001F6CD4" w:rsidRPr="00F61DD0" w14:paraId="39023B05" w14:textId="77777777" w:rsidTr="3CEB3C7D">
        <w:tc>
          <w:tcPr>
            <w:tcW w:w="5103" w:type="dxa"/>
            <w:tcBorders>
              <w:bottom w:val="single" w:sz="4" w:space="0" w:color="auto"/>
            </w:tcBorders>
          </w:tcPr>
          <w:p w14:paraId="6BAC551E" w14:textId="785C3351" w:rsidR="001F6CD4" w:rsidRPr="00F61DD0" w:rsidRDefault="00D01A56">
            <w:pPr>
              <w:pStyle w:val="GTNaslovgrafa"/>
            </w:pPr>
            <w:bookmarkStart w:id="0" w:name="_Hlk167801573"/>
            <w:r w:rsidRPr="00F61DD0">
              <w:lastRenderedPageBreak/>
              <w:t>Economic sentiment, May 2024</w:t>
            </w:r>
          </w:p>
        </w:tc>
        <w:tc>
          <w:tcPr>
            <w:tcW w:w="4536" w:type="dxa"/>
            <w:tcBorders>
              <w:bottom w:val="single" w:sz="4" w:space="0" w:color="auto"/>
            </w:tcBorders>
          </w:tcPr>
          <w:p w14:paraId="4D4A5DED" w14:textId="77777777" w:rsidR="001F6CD4" w:rsidRPr="00F61DD0" w:rsidRDefault="001F6CD4">
            <w:pPr>
              <w:pStyle w:val="GTBesedilo"/>
            </w:pPr>
          </w:p>
        </w:tc>
      </w:tr>
      <w:tr w:rsidR="001F6CD4" w:rsidRPr="00F61DD0" w14:paraId="6D5774A0" w14:textId="77777777" w:rsidTr="3CEB3C7D">
        <w:tc>
          <w:tcPr>
            <w:tcW w:w="5103" w:type="dxa"/>
            <w:tcBorders>
              <w:top w:val="single" w:sz="4" w:space="0" w:color="auto"/>
            </w:tcBorders>
          </w:tcPr>
          <w:p w14:paraId="259EF434" w14:textId="53E12077" w:rsidR="001F6CD4" w:rsidRPr="00F61DD0" w:rsidRDefault="00CB5908">
            <w:pPr>
              <w:pStyle w:val="GTBesedilo"/>
            </w:pPr>
            <w:r>
              <w:rPr>
                <w:noProof/>
              </w:rPr>
              <w:drawing>
                <wp:inline distT="0" distB="0" distL="0" distR="0" wp14:anchorId="7146BCF8" wp14:editId="7EA74E51">
                  <wp:extent cx="3092400" cy="2530800"/>
                  <wp:effectExtent l="0" t="0" r="0" b="317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2400" cy="2530800"/>
                          </a:xfrm>
                          <a:prstGeom prst="rect">
                            <a:avLst/>
                          </a:prstGeom>
                          <a:noFill/>
                        </pic:spPr>
                      </pic:pic>
                    </a:graphicData>
                  </a:graphic>
                </wp:inline>
              </w:drawing>
            </w:r>
          </w:p>
        </w:tc>
        <w:tc>
          <w:tcPr>
            <w:tcW w:w="4536" w:type="dxa"/>
            <w:tcBorders>
              <w:top w:val="single" w:sz="4" w:space="0" w:color="auto"/>
            </w:tcBorders>
          </w:tcPr>
          <w:p w14:paraId="5E0B2A02" w14:textId="244230CA" w:rsidR="001F6CD4" w:rsidRPr="00F61DD0" w:rsidRDefault="2D75E017" w:rsidP="00747B0E">
            <w:r w:rsidRPr="00F61DD0">
              <w:rPr>
                <w:b/>
              </w:rPr>
              <w:t>The economic sentiment indicator fell slightly month-on-month in May, although it remained higher year-on-year.</w:t>
            </w:r>
            <w:r w:rsidRPr="00F61DD0">
              <w:t xml:space="preserve"> The monthly decline was due to lower confidence indicators in retail trade and service activities, while confidence increased in construction and manufacturing and remained unchanged among consumers. Economic sentiment improved year-on-year for the second consecutive month. With inflation easing, consumers are much more optimistic than they were a year ago and </w:t>
            </w:r>
            <w:proofErr w:type="gramStart"/>
            <w:r w:rsidRPr="00F61DD0">
              <w:t>in particular had</w:t>
            </w:r>
            <w:proofErr w:type="gramEnd"/>
            <w:r w:rsidRPr="00F61DD0">
              <w:t xml:space="preserve"> higher expectations regarding the household financial situation in May. Sentiment in manufacturing was also better than in the same period last year, with higher indicators for expected production and exports. Sentiment in construction was significantly lower but still above the long-term average.</w:t>
            </w:r>
          </w:p>
        </w:tc>
      </w:tr>
      <w:bookmarkEnd w:id="0"/>
    </w:tbl>
    <w:p w14:paraId="4B9BE204" w14:textId="77777777" w:rsidR="00773916" w:rsidRPr="00F61DD0" w:rsidRDefault="00773916" w:rsidP="001F51CD">
      <w:pPr>
        <w:tabs>
          <w:tab w:val="left" w:pos="580"/>
        </w:tabs>
      </w:pPr>
    </w:p>
    <w:p w14:paraId="21B28DFF" w14:textId="77777777" w:rsidR="00773916" w:rsidRPr="00F61DD0" w:rsidRDefault="00773916" w:rsidP="001F51CD">
      <w:pPr>
        <w:tabs>
          <w:tab w:val="left" w:pos="580"/>
        </w:tabs>
      </w:pP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bottom w:w="57" w:type="dxa"/>
          <w:right w:w="0" w:type="dxa"/>
        </w:tblCellMar>
        <w:tblLook w:val="04A0" w:firstRow="1" w:lastRow="0" w:firstColumn="1" w:lastColumn="0" w:noHBand="0" w:noVBand="1"/>
      </w:tblPr>
      <w:tblGrid>
        <w:gridCol w:w="5100"/>
        <w:gridCol w:w="4539"/>
      </w:tblGrid>
      <w:tr w:rsidR="0040630F" w:rsidRPr="00F61DD0" w14:paraId="4B052BD1" w14:textId="77777777" w:rsidTr="6F36E5AF">
        <w:tc>
          <w:tcPr>
            <w:tcW w:w="5100" w:type="dxa"/>
            <w:tcBorders>
              <w:bottom w:val="single" w:sz="4" w:space="0" w:color="auto"/>
            </w:tcBorders>
          </w:tcPr>
          <w:p w14:paraId="035E0C14" w14:textId="197C2EF4" w:rsidR="0040630F" w:rsidRPr="00F61DD0" w:rsidRDefault="00605B4A" w:rsidP="007B7A48">
            <w:pPr>
              <w:pStyle w:val="Napis"/>
              <w:keepNext/>
            </w:pPr>
            <w:r w:rsidRPr="00F61DD0">
              <w:t>Turnover in trade, March−April 2024</w:t>
            </w:r>
          </w:p>
        </w:tc>
        <w:tc>
          <w:tcPr>
            <w:tcW w:w="4539" w:type="dxa"/>
            <w:tcBorders>
              <w:bottom w:val="single" w:sz="4" w:space="0" w:color="auto"/>
            </w:tcBorders>
          </w:tcPr>
          <w:p w14:paraId="4A02084C" w14:textId="77777777" w:rsidR="0040630F" w:rsidRPr="00F61DD0" w:rsidRDefault="0040630F" w:rsidP="0040630F">
            <w:pPr>
              <w:pStyle w:val="GTBesedilo"/>
            </w:pPr>
          </w:p>
        </w:tc>
      </w:tr>
      <w:tr w:rsidR="0040630F" w:rsidRPr="00F61DD0" w14:paraId="2CA87015" w14:textId="77777777" w:rsidTr="6F36E5AF">
        <w:tc>
          <w:tcPr>
            <w:tcW w:w="5100" w:type="dxa"/>
            <w:tcBorders>
              <w:top w:val="single" w:sz="4" w:space="0" w:color="auto"/>
            </w:tcBorders>
          </w:tcPr>
          <w:p w14:paraId="206ED375" w14:textId="5CD6C68E" w:rsidR="0040630F" w:rsidRPr="00F61DD0" w:rsidRDefault="002E0574" w:rsidP="0040630F">
            <w:pPr>
              <w:pStyle w:val="GTBesedilo"/>
            </w:pPr>
            <w:r>
              <w:rPr>
                <w:noProof/>
              </w:rPr>
              <w:drawing>
                <wp:inline distT="0" distB="0" distL="0" distR="0" wp14:anchorId="5FFC3FF8" wp14:editId="368C20F6">
                  <wp:extent cx="3092400" cy="2530800"/>
                  <wp:effectExtent l="0" t="0" r="0" b="317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2400" cy="2530800"/>
                          </a:xfrm>
                          <a:prstGeom prst="rect">
                            <a:avLst/>
                          </a:prstGeom>
                          <a:noFill/>
                        </pic:spPr>
                      </pic:pic>
                    </a:graphicData>
                  </a:graphic>
                </wp:inline>
              </w:drawing>
            </w:r>
          </w:p>
        </w:tc>
        <w:tc>
          <w:tcPr>
            <w:tcW w:w="4539" w:type="dxa"/>
            <w:tcBorders>
              <w:top w:val="single" w:sz="4" w:space="0" w:color="auto"/>
            </w:tcBorders>
          </w:tcPr>
          <w:p w14:paraId="56B303DF" w14:textId="03D079B9" w:rsidR="0040630F" w:rsidRPr="00F61DD0" w:rsidRDefault="000B10A2" w:rsidP="00605B4A">
            <w:pPr>
              <w:pStyle w:val="GTBesedilo"/>
            </w:pPr>
            <w:r w:rsidRPr="00F61DD0">
              <w:rPr>
                <w:b/>
                <w:shd w:val="clear" w:color="auto" w:fill="FFFFFF"/>
              </w:rPr>
              <w:t>After stagnating in the first quarter, real turnover in most trade sectors increased month-on-month in April, according to preliminary data, and was also higher year-on-year.</w:t>
            </w:r>
            <w:r w:rsidRPr="00F61DD0">
              <w:rPr>
                <w:shd w:val="clear" w:color="auto" w:fill="FFFFFF"/>
              </w:rPr>
              <w:t xml:space="preserve"> In the first quarter, only turnover in wholesale trade increased quarter-on-quarter, while it was lower year-on-year (</w:t>
            </w:r>
            <w:r w:rsidR="0048696A">
              <w:rPr>
                <w:shd w:val="clear" w:color="auto" w:fill="FFFFFF"/>
              </w:rPr>
              <w:t>−</w:t>
            </w:r>
            <w:r w:rsidRPr="00F61DD0">
              <w:rPr>
                <w:shd w:val="clear" w:color="auto" w:fill="FFFFFF"/>
              </w:rPr>
              <w:t>1%) for the fifth consecutive quarter. Turnover in retail sale of non-food products was also down year-on-year (</w:t>
            </w:r>
            <w:r w:rsidR="0048696A">
              <w:rPr>
                <w:shd w:val="clear" w:color="auto" w:fill="FFFFFF"/>
              </w:rPr>
              <w:t>−</w:t>
            </w:r>
            <w:r w:rsidRPr="00F61DD0">
              <w:rPr>
                <w:shd w:val="clear" w:color="auto" w:fill="FFFFFF"/>
              </w:rPr>
              <w:t>1%), while turnover in retail sale of food, beverages and tobacco rose year-on-year (by 4%). Following high growth last year, turnover in the sale of motor vehicles is stagnating this year, while it was still significantly higher year-on-year (by 9%). According to preliminary data from SURS, turnover in most sectors picked up in April and, with three more working days than in April last year, was also higher year-on-year.</w:t>
            </w:r>
          </w:p>
        </w:tc>
      </w:tr>
    </w:tbl>
    <w:p w14:paraId="54E0A8F3" w14:textId="77777777" w:rsidR="00363E63" w:rsidRPr="00F61DD0" w:rsidRDefault="00363E63" w:rsidP="00363E63">
      <w:pPr>
        <w:tabs>
          <w:tab w:val="left" w:pos="580"/>
        </w:tabs>
      </w:pPr>
    </w:p>
    <w:p w14:paraId="771A1BBB" w14:textId="77777777" w:rsidR="00D4070B" w:rsidRPr="00F61DD0" w:rsidRDefault="00D4070B" w:rsidP="00363E63">
      <w:pPr>
        <w:tabs>
          <w:tab w:val="left" w:pos="580"/>
        </w:tabs>
      </w:pPr>
    </w:p>
    <w:p w14:paraId="4642206E" w14:textId="77777777" w:rsidR="0022352C" w:rsidRPr="00F61DD0" w:rsidRDefault="0022352C" w:rsidP="00363E63">
      <w:pPr>
        <w:tabs>
          <w:tab w:val="left" w:pos="580"/>
        </w:tabs>
      </w:pPr>
    </w:p>
    <w:p w14:paraId="2A2AB496" w14:textId="77777777" w:rsidR="0022352C" w:rsidRPr="00F61DD0" w:rsidRDefault="0022352C" w:rsidP="00363E63">
      <w:pPr>
        <w:tabs>
          <w:tab w:val="left" w:pos="580"/>
        </w:tabs>
      </w:pPr>
    </w:p>
    <w:p w14:paraId="22DB31AD" w14:textId="77777777" w:rsidR="0022352C" w:rsidRPr="00F61DD0" w:rsidRDefault="0022352C" w:rsidP="00363E63">
      <w:pPr>
        <w:tabs>
          <w:tab w:val="left" w:pos="580"/>
        </w:tabs>
      </w:pPr>
    </w:p>
    <w:p w14:paraId="59C46CE0" w14:textId="77777777" w:rsidR="0022352C" w:rsidRPr="00F61DD0" w:rsidRDefault="0022352C" w:rsidP="00363E63">
      <w:pPr>
        <w:tabs>
          <w:tab w:val="left" w:pos="580"/>
        </w:tabs>
      </w:pPr>
    </w:p>
    <w:p w14:paraId="0E0CF765" w14:textId="77777777" w:rsidR="0022352C" w:rsidRPr="00F61DD0" w:rsidRDefault="0022352C" w:rsidP="00363E63">
      <w:pPr>
        <w:tabs>
          <w:tab w:val="left" w:pos="580"/>
        </w:tabs>
      </w:pP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bottom w:w="57" w:type="dxa"/>
          <w:right w:w="0" w:type="dxa"/>
        </w:tblCellMar>
        <w:tblLook w:val="04A0" w:firstRow="1" w:lastRow="0" w:firstColumn="1" w:lastColumn="0" w:noHBand="0" w:noVBand="1"/>
      </w:tblPr>
      <w:tblGrid>
        <w:gridCol w:w="5100"/>
        <w:gridCol w:w="4539"/>
      </w:tblGrid>
      <w:tr w:rsidR="00BB5E3B" w:rsidRPr="00F61DD0" w14:paraId="102FC2EF" w14:textId="77777777" w:rsidTr="3CEB3C7D">
        <w:tc>
          <w:tcPr>
            <w:tcW w:w="5100" w:type="dxa"/>
            <w:tcBorders>
              <w:bottom w:val="single" w:sz="4" w:space="0" w:color="auto"/>
            </w:tcBorders>
          </w:tcPr>
          <w:p w14:paraId="29F979AA" w14:textId="0471A901" w:rsidR="00BB5E3B" w:rsidRPr="00F61DD0" w:rsidRDefault="00BB5E3B" w:rsidP="00D304BD">
            <w:pPr>
              <w:pStyle w:val="Napis"/>
              <w:keepNext/>
            </w:pPr>
            <w:r w:rsidRPr="00F61DD0">
              <w:lastRenderedPageBreak/>
              <w:t>Active and inactive population, Q1 2024</w:t>
            </w:r>
          </w:p>
        </w:tc>
        <w:tc>
          <w:tcPr>
            <w:tcW w:w="4539" w:type="dxa"/>
            <w:tcBorders>
              <w:bottom w:val="single" w:sz="4" w:space="0" w:color="auto"/>
            </w:tcBorders>
          </w:tcPr>
          <w:p w14:paraId="62BD388F" w14:textId="77777777" w:rsidR="00BB5E3B" w:rsidRPr="00F61DD0" w:rsidRDefault="00BB5E3B" w:rsidP="00D304BD">
            <w:pPr>
              <w:pStyle w:val="GTBesedilo"/>
            </w:pPr>
          </w:p>
        </w:tc>
      </w:tr>
      <w:tr w:rsidR="00BB5E3B" w:rsidRPr="00F61DD0" w14:paraId="123E19A5" w14:textId="77777777" w:rsidTr="3CEB3C7D">
        <w:tc>
          <w:tcPr>
            <w:tcW w:w="5100" w:type="dxa"/>
            <w:tcBorders>
              <w:top w:val="single" w:sz="4" w:space="0" w:color="auto"/>
            </w:tcBorders>
          </w:tcPr>
          <w:p w14:paraId="1355FD67" w14:textId="25841EBF" w:rsidR="00BB5E3B" w:rsidRPr="00F61DD0" w:rsidRDefault="0085405A" w:rsidP="00D304BD">
            <w:pPr>
              <w:pStyle w:val="GTBesedilo"/>
            </w:pPr>
            <w:r>
              <w:rPr>
                <w:noProof/>
              </w:rPr>
              <w:drawing>
                <wp:inline distT="0" distB="0" distL="0" distR="0" wp14:anchorId="1F00B75A" wp14:editId="589C3BB5">
                  <wp:extent cx="3092400" cy="2530800"/>
                  <wp:effectExtent l="0" t="0" r="0" b="3175"/>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2400" cy="2530800"/>
                          </a:xfrm>
                          <a:prstGeom prst="rect">
                            <a:avLst/>
                          </a:prstGeom>
                          <a:noFill/>
                        </pic:spPr>
                      </pic:pic>
                    </a:graphicData>
                  </a:graphic>
                </wp:inline>
              </w:drawing>
            </w:r>
          </w:p>
        </w:tc>
        <w:tc>
          <w:tcPr>
            <w:tcW w:w="4539" w:type="dxa"/>
            <w:tcBorders>
              <w:top w:val="single" w:sz="4" w:space="0" w:color="auto"/>
            </w:tcBorders>
          </w:tcPr>
          <w:p w14:paraId="5DB2B368" w14:textId="389A23CA" w:rsidR="00D304BD" w:rsidRPr="00F61DD0" w:rsidRDefault="3A0F4DF6" w:rsidP="3CEB3C7D">
            <w:pPr>
              <w:pStyle w:val="GTBesedilo"/>
              <w:rPr>
                <w:rFonts w:eastAsia="Times New Roman" w:cs="Times New Roman"/>
                <w:color w:val="000000" w:themeColor="text1"/>
              </w:rPr>
            </w:pPr>
            <w:bookmarkStart w:id="1" w:name="_Hlk167959113"/>
            <w:r w:rsidRPr="00F61DD0">
              <w:rPr>
                <w:b/>
                <w:color w:val="000000" w:themeColor="text1"/>
              </w:rPr>
              <w:t>According to survey data, the number of unemployed was lower year-on-year in the first quarter of this year, while the number of persons in employment increased. </w:t>
            </w:r>
            <w:r w:rsidR="007F4D24">
              <w:rPr>
                <w:color w:val="000000" w:themeColor="text1"/>
              </w:rPr>
              <w:t>Thirty-six</w:t>
            </w:r>
            <w:r w:rsidRPr="00F61DD0">
              <w:rPr>
                <w:color w:val="000000" w:themeColor="text1"/>
              </w:rPr>
              <w:t xml:space="preserve"> thousand persons were unemployed, which is 5.3% less than in the first quarter of last year. The survey unemployment rate (3.4%) fell by 0.4 p.p. year-on-year. As economic activity continued to increase in the first quarter of this year, the year-on-year increase in the number of persons in employment (3.2%) was more pronounced than in previous quarters. This growth was mainly driven by an increase in employees in labour relation and the self-employed.</w:t>
            </w:r>
          </w:p>
          <w:bookmarkEnd w:id="1"/>
          <w:p w14:paraId="64E72332" w14:textId="097B63DC" w:rsidR="00BB5E3B" w:rsidRPr="00F61DD0" w:rsidRDefault="00BB5E3B" w:rsidP="00BB5E3B">
            <w:pPr>
              <w:pStyle w:val="GTBesedilo"/>
              <w:rPr>
                <w:color w:val="000000" w:themeColor="text1"/>
              </w:rPr>
            </w:pPr>
          </w:p>
        </w:tc>
      </w:tr>
    </w:tbl>
    <w:p w14:paraId="3B897BEC" w14:textId="77777777" w:rsidR="00363E63" w:rsidRPr="00F61DD0" w:rsidRDefault="00363E63" w:rsidP="001F51CD">
      <w:pPr>
        <w:tabs>
          <w:tab w:val="left" w:pos="580"/>
        </w:tabs>
      </w:pPr>
    </w:p>
    <w:p w14:paraId="2463D7BD" w14:textId="77777777" w:rsidR="00363E63" w:rsidRPr="00F61DD0" w:rsidRDefault="00363E63" w:rsidP="001F51CD">
      <w:pPr>
        <w:tabs>
          <w:tab w:val="left" w:pos="580"/>
        </w:tabs>
      </w:pPr>
    </w:p>
    <w:p w14:paraId="255840AF" w14:textId="77777777" w:rsidR="00FE7254" w:rsidRPr="00F61DD0" w:rsidRDefault="00FE7254" w:rsidP="00FE7254">
      <w:pPr>
        <w:sectPr w:rsidR="00FE7254" w:rsidRPr="00F61DD0" w:rsidSect="0051021F">
          <w:footerReference w:type="default" r:id="rId12"/>
          <w:headerReference w:type="first" r:id="rId13"/>
          <w:footerReference w:type="first" r:id="rId14"/>
          <w:type w:val="continuous"/>
          <w:pgSz w:w="11906" w:h="16838"/>
          <w:pgMar w:top="1134" w:right="1134" w:bottom="1021" w:left="1134" w:header="709" w:footer="397" w:gutter="0"/>
          <w:cols w:space="708"/>
          <w:titlePg/>
          <w:docGrid w:linePitch="360"/>
        </w:sectPr>
      </w:pPr>
    </w:p>
    <w:p w14:paraId="45B636F1" w14:textId="1D554D49" w:rsidR="002E69B6" w:rsidRPr="00F61DD0" w:rsidRDefault="002973A9" w:rsidP="00892A1A">
      <w:pPr>
        <w:tabs>
          <w:tab w:val="left" w:pos="580"/>
        </w:tabs>
        <w:ind w:left="-142"/>
      </w:pPr>
      <w:r w:rsidRPr="002973A9">
        <w:rPr>
          <w:noProof/>
        </w:rPr>
        <w:lastRenderedPageBreak/>
        <w:drawing>
          <wp:inline distT="0" distB="0" distL="0" distR="0" wp14:anchorId="56CFB967" wp14:editId="5C26B860">
            <wp:extent cx="6120130" cy="7898765"/>
            <wp:effectExtent l="0" t="0" r="0" b="6985"/>
            <wp:docPr id="10" name="Slika 10" descr="Table with selected macroeconomic indicators for Slove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ika 10" descr="Table with selected macroeconomic indicators for Sloveni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20130" cy="7898765"/>
                    </a:xfrm>
                    <a:prstGeom prst="rect">
                      <a:avLst/>
                    </a:prstGeom>
                    <a:noFill/>
                    <a:ln>
                      <a:noFill/>
                    </a:ln>
                  </pic:spPr>
                </pic:pic>
              </a:graphicData>
            </a:graphic>
          </wp:inline>
        </w:drawing>
      </w:r>
    </w:p>
    <w:sectPr w:rsidR="002E69B6" w:rsidRPr="00F61DD0" w:rsidSect="00363E63">
      <w:headerReference w:type="default" r:id="rId16"/>
      <w:footerReference w:type="default" r:id="rId17"/>
      <w:pgSz w:w="11906" w:h="16838"/>
      <w:pgMar w:top="1134" w:right="1134" w:bottom="1021"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0B51B" w14:textId="77777777" w:rsidR="00E66DCE" w:rsidRDefault="00E66DCE" w:rsidP="0063497B">
      <w:pPr>
        <w:spacing w:line="240" w:lineRule="auto"/>
      </w:pPr>
      <w:r>
        <w:separator/>
      </w:r>
    </w:p>
  </w:endnote>
  <w:endnote w:type="continuationSeparator" w:id="0">
    <w:p w14:paraId="5654296B" w14:textId="77777777" w:rsidR="00E66DCE" w:rsidRDefault="00E66DCE" w:rsidP="0063497B">
      <w:pPr>
        <w:spacing w:line="240" w:lineRule="auto"/>
      </w:pPr>
      <w:r>
        <w:continuationSeparator/>
      </w:r>
    </w:p>
  </w:endnote>
  <w:endnote w:type="continuationNotice" w:id="1">
    <w:p w14:paraId="3E914E0A" w14:textId="77777777" w:rsidR="00E66DCE" w:rsidRDefault="00E66DC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6535D" w14:textId="77777777" w:rsidR="0029405F" w:rsidRPr="00892A1A" w:rsidRDefault="00892A1A" w:rsidP="00363E63">
    <w:pPr>
      <w:pStyle w:val="GTNaslovgrafa"/>
      <w:tabs>
        <w:tab w:val="right" w:pos="9638"/>
      </w:tabs>
      <w:jc w:val="left"/>
      <w:rPr>
        <w:b w:val="0"/>
        <w:sz w:val="18"/>
        <w:szCs w:val="18"/>
      </w:rPr>
    </w:pPr>
    <w:bookmarkStart w:id="2" w:name="_Hlk159234341"/>
    <w:bookmarkStart w:id="3" w:name="_Hlk159234342"/>
    <w:bookmarkStart w:id="4" w:name="_Hlk165895796"/>
    <w:bookmarkStart w:id="5" w:name="_Hlk165895797"/>
    <w:bookmarkStart w:id="6" w:name="_Hlk165895831"/>
    <w:bookmarkStart w:id="7" w:name="_Hlk165895832"/>
    <w:r>
      <w:rPr>
        <w:sz w:val="18"/>
      </w:rPr>
      <w:t>More information:</w:t>
    </w:r>
    <w:r>
      <w:rPr>
        <w:b w:val="0"/>
        <w:sz w:val="18"/>
      </w:rPr>
      <w:t xml:space="preserve"> + 386 1 478 10 04, polona.osrajnik@gov.si</w:t>
    </w:r>
    <w:bookmarkEnd w:id="2"/>
    <w:bookmarkEnd w:id="3"/>
    <w:bookmarkEnd w:id="4"/>
    <w:bookmarkEnd w:id="5"/>
    <w:bookmarkEnd w:id="6"/>
    <w:bookmarkEnd w:id="7"/>
    <w:r>
      <w:rPr>
        <w:b w:val="0"/>
        <w:sz w:val="18"/>
      </w:rPr>
      <w:tab/>
      <w:t xml:space="preserve"> </w:t>
    </w:r>
    <w:sdt>
      <w:sdtPr>
        <w:rPr>
          <w:b w:val="0"/>
          <w:bCs/>
          <w:sz w:val="18"/>
          <w:szCs w:val="18"/>
        </w:rPr>
        <w:id w:val="-652685202"/>
        <w:docPartObj>
          <w:docPartGallery w:val="Page Numbers (Bottom of Page)"/>
          <w:docPartUnique/>
        </w:docPartObj>
      </w:sdtPr>
      <w:sdtEndPr/>
      <w:sdtContent>
        <w:r w:rsidR="00363E63" w:rsidRPr="000A5EE8">
          <w:rPr>
            <w:b w:val="0"/>
            <w:sz w:val="18"/>
          </w:rPr>
          <w:fldChar w:fldCharType="begin"/>
        </w:r>
        <w:r w:rsidR="00363E63" w:rsidRPr="000A5EE8">
          <w:rPr>
            <w:b w:val="0"/>
            <w:sz w:val="18"/>
          </w:rPr>
          <w:instrText>PAGE   \* MERGEFORMAT</w:instrText>
        </w:r>
        <w:r w:rsidR="00363E63" w:rsidRPr="000A5EE8">
          <w:rPr>
            <w:b w:val="0"/>
            <w:sz w:val="18"/>
          </w:rPr>
          <w:fldChar w:fldCharType="separate"/>
        </w:r>
        <w:r w:rsidR="00363E63" w:rsidRPr="000A5EE8">
          <w:rPr>
            <w:b w:val="0"/>
            <w:sz w:val="18"/>
          </w:rPr>
          <w:t>1</w:t>
        </w:r>
        <w:r w:rsidR="00363E63" w:rsidRPr="000A5EE8">
          <w:rPr>
            <w:b w:val="0"/>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D32C7" w14:textId="77777777" w:rsidR="0029405F" w:rsidRPr="00363E63" w:rsidRDefault="000A5EE8" w:rsidP="000A5EE8">
    <w:pPr>
      <w:pStyle w:val="GTNaslovgrafa"/>
      <w:tabs>
        <w:tab w:val="right" w:pos="9638"/>
      </w:tabs>
      <w:jc w:val="left"/>
      <w:rPr>
        <w:b w:val="0"/>
        <w:sz w:val="18"/>
        <w:szCs w:val="18"/>
      </w:rPr>
    </w:pPr>
    <w:r>
      <w:rPr>
        <w:sz w:val="18"/>
      </w:rPr>
      <w:t>More information:</w:t>
    </w:r>
    <w:r>
      <w:rPr>
        <w:b w:val="0"/>
        <w:sz w:val="18"/>
      </w:rPr>
      <w:t xml:space="preserve"> + 386 1 478 10 04, polona.osrajnik@gov.si</w:t>
    </w:r>
    <w:r>
      <w:rPr>
        <w:b w:val="0"/>
        <w:sz w:val="18"/>
      </w:rPr>
      <w:tab/>
      <w:t xml:space="preserve"> </w:t>
    </w:r>
    <w:sdt>
      <w:sdtPr>
        <w:rPr>
          <w:b w:val="0"/>
          <w:bCs/>
          <w:sz w:val="18"/>
          <w:szCs w:val="18"/>
        </w:rPr>
        <w:id w:val="-89402759"/>
        <w:docPartObj>
          <w:docPartGallery w:val="Page Numbers (Bottom of Page)"/>
          <w:docPartUnique/>
        </w:docPartObj>
      </w:sdtPr>
      <w:sdtEndPr/>
      <w:sdtContent>
        <w:r w:rsidR="00363E63" w:rsidRPr="000A5EE8">
          <w:rPr>
            <w:b w:val="0"/>
            <w:sz w:val="18"/>
          </w:rPr>
          <w:fldChar w:fldCharType="begin"/>
        </w:r>
        <w:r w:rsidR="00363E63" w:rsidRPr="000A5EE8">
          <w:rPr>
            <w:b w:val="0"/>
            <w:sz w:val="18"/>
          </w:rPr>
          <w:instrText>PAGE   \* MERGEFORMAT</w:instrText>
        </w:r>
        <w:r w:rsidR="00363E63" w:rsidRPr="000A5EE8">
          <w:rPr>
            <w:b w:val="0"/>
            <w:sz w:val="18"/>
          </w:rPr>
          <w:fldChar w:fldCharType="separate"/>
        </w:r>
        <w:r w:rsidR="00363E63" w:rsidRPr="000A5EE8">
          <w:rPr>
            <w:b w:val="0"/>
            <w:sz w:val="18"/>
          </w:rPr>
          <w:t>1</w:t>
        </w:r>
        <w:r w:rsidR="00363E63" w:rsidRPr="000A5EE8">
          <w:rPr>
            <w:b w:val="0"/>
            <w:sz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FE0C9" w14:textId="77777777" w:rsidR="00892A1A" w:rsidRPr="002F2859" w:rsidRDefault="00892A1A" w:rsidP="00892A1A">
    <w:pPr>
      <w:pStyle w:val="GTNaslovgrafa"/>
      <w:tabs>
        <w:tab w:val="right" w:pos="9638"/>
      </w:tabs>
      <w:jc w:val="left"/>
      <w:rPr>
        <w:b w:val="0"/>
        <w:sz w:val="18"/>
        <w:szCs w:val="18"/>
      </w:rPr>
    </w:pPr>
    <w:r>
      <w:rPr>
        <w:rStyle w:val="GTBesediloZnak"/>
        <w:sz w:val="18"/>
      </w:rPr>
      <w:t>More information:</w:t>
    </w:r>
    <w:r>
      <w:rPr>
        <w:rStyle w:val="GTBesediloZnak"/>
        <w:b w:val="0"/>
        <w:sz w:val="18"/>
      </w:rPr>
      <w:t xml:space="preserve"> + 386 1 478 10 04, polona.osrajnik@gov.si</w:t>
    </w:r>
    <w:r>
      <w:rPr>
        <w:b w:val="0"/>
        <w:sz w:val="18"/>
      </w:rPr>
      <w:tab/>
      <w:t xml:space="preserve"> </w:t>
    </w:r>
    <w:sdt>
      <w:sdtPr>
        <w:rPr>
          <w:b w:val="0"/>
          <w:bCs/>
          <w:sz w:val="18"/>
          <w:szCs w:val="18"/>
        </w:rPr>
        <w:id w:val="-182358843"/>
        <w:docPartObj>
          <w:docPartGallery w:val="Page Numbers (Bottom of Page)"/>
          <w:docPartUnique/>
        </w:docPartObj>
      </w:sdtPr>
      <w:sdtEndPr/>
      <w:sdtContent>
        <w:r w:rsidRPr="002F2859">
          <w:rPr>
            <w:b w:val="0"/>
            <w:sz w:val="18"/>
          </w:rPr>
          <w:fldChar w:fldCharType="begin"/>
        </w:r>
        <w:r w:rsidRPr="002F2859">
          <w:rPr>
            <w:b w:val="0"/>
            <w:sz w:val="18"/>
          </w:rPr>
          <w:instrText>PAGE   \* MERGEFORMAT</w:instrText>
        </w:r>
        <w:r w:rsidRPr="002F2859">
          <w:rPr>
            <w:b w:val="0"/>
            <w:sz w:val="18"/>
          </w:rPr>
          <w:fldChar w:fldCharType="separate"/>
        </w:r>
        <w:r w:rsidRPr="002F2859">
          <w:rPr>
            <w:b w:val="0"/>
            <w:sz w:val="18"/>
          </w:rPr>
          <w:t>2</w:t>
        </w:r>
        <w:r w:rsidRPr="002F2859">
          <w:rPr>
            <w:b w:val="0"/>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B79CD" w14:textId="77777777" w:rsidR="00E66DCE" w:rsidRDefault="00E66DCE" w:rsidP="0063497B">
      <w:pPr>
        <w:spacing w:line="240" w:lineRule="auto"/>
      </w:pPr>
      <w:r>
        <w:separator/>
      </w:r>
    </w:p>
  </w:footnote>
  <w:footnote w:type="continuationSeparator" w:id="0">
    <w:p w14:paraId="73DD4ABB" w14:textId="77777777" w:rsidR="00E66DCE" w:rsidRDefault="00E66DCE" w:rsidP="0063497B">
      <w:pPr>
        <w:spacing w:line="240" w:lineRule="auto"/>
      </w:pPr>
      <w:r>
        <w:continuationSeparator/>
      </w:r>
    </w:p>
  </w:footnote>
  <w:footnote w:type="continuationNotice" w:id="1">
    <w:p w14:paraId="1B86B7C3" w14:textId="77777777" w:rsidR="00E66DCE" w:rsidRDefault="00E66DC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D7936" w14:textId="493B7A95" w:rsidR="00FE7254" w:rsidRDefault="00652795" w:rsidP="0051021F">
    <w:pPr>
      <w:spacing w:after="600"/>
      <w:jc w:val="right"/>
    </w:pPr>
    <w:r>
      <w:rPr>
        <w:noProof/>
      </w:rPr>
      <w:drawing>
        <wp:anchor distT="0" distB="0" distL="114300" distR="114300" simplePos="0" relativeHeight="251658240" behindDoc="0" locked="0" layoutInCell="1" allowOverlap="1" wp14:anchorId="4D09C486" wp14:editId="7DC4FF7D">
          <wp:simplePos x="0" y="0"/>
          <wp:positionH relativeFrom="column">
            <wp:posOffset>-306705</wp:posOffset>
          </wp:positionH>
          <wp:positionV relativeFrom="paragraph">
            <wp:posOffset>64135</wp:posOffset>
          </wp:positionV>
          <wp:extent cx="1155700" cy="1002030"/>
          <wp:effectExtent l="0" t="0" r="6350" b="7620"/>
          <wp:wrapTopAndBottom/>
          <wp:docPr id="17" name="Slika 17" descr="IMAD 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lika 17" descr="IMAD logotype"/>
                  <pic:cNvPicPr/>
                </pic:nvPicPr>
                <pic:blipFill>
                  <a:blip r:embed="rId1">
                    <a:extLst>
                      <a:ext uri="{28A0092B-C50C-407E-A947-70E740481C1C}">
                        <a14:useLocalDpi xmlns:a14="http://schemas.microsoft.com/office/drawing/2010/main" val="0"/>
                      </a:ext>
                    </a:extLst>
                  </a:blip>
                  <a:stretch>
                    <a:fillRect/>
                  </a:stretch>
                </pic:blipFill>
                <pic:spPr>
                  <a:xfrm>
                    <a:off x="0" y="0"/>
                    <a:ext cx="1155700" cy="1002030"/>
                  </a:xfrm>
                  <a:prstGeom prst="rect">
                    <a:avLst/>
                  </a:prstGeom>
                </pic:spPr>
              </pic:pic>
            </a:graphicData>
          </a:graphic>
          <wp14:sizeRelH relativeFrom="margin">
            <wp14:pctWidth>0</wp14:pctWidth>
          </wp14:sizeRelH>
          <wp14:sizeRelV relativeFrom="margin">
            <wp14:pctHeight>0</wp14:pctHeight>
          </wp14:sizeRelV>
        </wp:anchor>
      </w:drawing>
    </w:r>
    <w:r w:rsidR="00CB1F55">
      <w:rPr>
        <w:noProof/>
      </w:rPr>
      <w:t>3</w:t>
    </w:r>
    <w:r w:rsidR="00157F7F">
      <w:rPr>
        <w:noProof/>
      </w:rPr>
      <w:t xml:space="preserve"> June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57342" w14:textId="77777777" w:rsidR="00892A1A" w:rsidRDefault="00892A1A" w:rsidP="00A96B65">
    <w:pPr>
      <w:pStyle w:val="Napis"/>
    </w:pPr>
    <w:r>
      <w:t>Table: Selected macroeconomic indicators for Slovenia</w:t>
    </w:r>
  </w:p>
  <w:p w14:paraId="10038B1D" w14:textId="77777777" w:rsidR="00892A1A" w:rsidRPr="00A96B65" w:rsidRDefault="00892A1A" w:rsidP="00A96B65">
    <w:pPr>
      <w:pStyle w:val="GTBesedilo"/>
      <w:rPr>
        <w:b/>
        <w:sz w:val="16"/>
        <w:szCs w:val="18"/>
      </w:rPr>
    </w:pPr>
    <w:bookmarkStart w:id="8" w:name="_Hlk166062673"/>
    <w:bookmarkStart w:id="9" w:name="_Hlk166062674"/>
    <w:r>
      <w:rPr>
        <w:sz w:val="16"/>
      </w:rPr>
      <w:t>The table format accessible to screen reader users can be found on the IMAD website among the appendices to the current charts of the week.</w:t>
    </w:r>
    <w:bookmarkEnd w:id="8"/>
    <w:bookmarkEnd w:id="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54D5F"/>
    <w:multiLevelType w:val="hybridMultilevel"/>
    <w:tmpl w:val="20862290"/>
    <w:lvl w:ilvl="0" w:tplc="63DA2180">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B2C16DD"/>
    <w:multiLevelType w:val="hybridMultilevel"/>
    <w:tmpl w:val="56B4C2AA"/>
    <w:lvl w:ilvl="0" w:tplc="B0B23E72">
      <w:start w:val="1"/>
      <w:numFmt w:val="bullet"/>
      <w:lvlText w:val=""/>
      <w:lvlJc w:val="left"/>
      <w:pPr>
        <w:tabs>
          <w:tab w:val="num" w:pos="720"/>
        </w:tabs>
        <w:ind w:left="720" w:hanging="360"/>
      </w:pPr>
      <w:rPr>
        <w:rFonts w:ascii="Symbol" w:hAnsi="Symbol" w:hint="default"/>
      </w:rPr>
    </w:lvl>
    <w:lvl w:ilvl="1" w:tplc="A6BC04BE" w:tentative="1">
      <w:start w:val="1"/>
      <w:numFmt w:val="bullet"/>
      <w:lvlText w:val=""/>
      <w:lvlJc w:val="left"/>
      <w:pPr>
        <w:tabs>
          <w:tab w:val="num" w:pos="1440"/>
        </w:tabs>
        <w:ind w:left="1440" w:hanging="360"/>
      </w:pPr>
      <w:rPr>
        <w:rFonts w:ascii="Symbol" w:hAnsi="Symbol" w:hint="default"/>
      </w:rPr>
    </w:lvl>
    <w:lvl w:ilvl="2" w:tplc="3EA8379E" w:tentative="1">
      <w:start w:val="1"/>
      <w:numFmt w:val="bullet"/>
      <w:lvlText w:val=""/>
      <w:lvlJc w:val="left"/>
      <w:pPr>
        <w:tabs>
          <w:tab w:val="num" w:pos="2160"/>
        </w:tabs>
        <w:ind w:left="2160" w:hanging="360"/>
      </w:pPr>
      <w:rPr>
        <w:rFonts w:ascii="Symbol" w:hAnsi="Symbol" w:hint="default"/>
      </w:rPr>
    </w:lvl>
    <w:lvl w:ilvl="3" w:tplc="003E917A" w:tentative="1">
      <w:start w:val="1"/>
      <w:numFmt w:val="bullet"/>
      <w:lvlText w:val=""/>
      <w:lvlJc w:val="left"/>
      <w:pPr>
        <w:tabs>
          <w:tab w:val="num" w:pos="2880"/>
        </w:tabs>
        <w:ind w:left="2880" w:hanging="360"/>
      </w:pPr>
      <w:rPr>
        <w:rFonts w:ascii="Symbol" w:hAnsi="Symbol" w:hint="default"/>
      </w:rPr>
    </w:lvl>
    <w:lvl w:ilvl="4" w:tplc="7AD01B9C" w:tentative="1">
      <w:start w:val="1"/>
      <w:numFmt w:val="bullet"/>
      <w:lvlText w:val=""/>
      <w:lvlJc w:val="left"/>
      <w:pPr>
        <w:tabs>
          <w:tab w:val="num" w:pos="3600"/>
        </w:tabs>
        <w:ind w:left="3600" w:hanging="360"/>
      </w:pPr>
      <w:rPr>
        <w:rFonts w:ascii="Symbol" w:hAnsi="Symbol" w:hint="default"/>
      </w:rPr>
    </w:lvl>
    <w:lvl w:ilvl="5" w:tplc="AA26F350" w:tentative="1">
      <w:start w:val="1"/>
      <w:numFmt w:val="bullet"/>
      <w:lvlText w:val=""/>
      <w:lvlJc w:val="left"/>
      <w:pPr>
        <w:tabs>
          <w:tab w:val="num" w:pos="4320"/>
        </w:tabs>
        <w:ind w:left="4320" w:hanging="360"/>
      </w:pPr>
      <w:rPr>
        <w:rFonts w:ascii="Symbol" w:hAnsi="Symbol" w:hint="default"/>
      </w:rPr>
    </w:lvl>
    <w:lvl w:ilvl="6" w:tplc="0DE0C0C2" w:tentative="1">
      <w:start w:val="1"/>
      <w:numFmt w:val="bullet"/>
      <w:lvlText w:val=""/>
      <w:lvlJc w:val="left"/>
      <w:pPr>
        <w:tabs>
          <w:tab w:val="num" w:pos="5040"/>
        </w:tabs>
        <w:ind w:left="5040" w:hanging="360"/>
      </w:pPr>
      <w:rPr>
        <w:rFonts w:ascii="Symbol" w:hAnsi="Symbol" w:hint="default"/>
      </w:rPr>
    </w:lvl>
    <w:lvl w:ilvl="7" w:tplc="73E484B2" w:tentative="1">
      <w:start w:val="1"/>
      <w:numFmt w:val="bullet"/>
      <w:lvlText w:val=""/>
      <w:lvlJc w:val="left"/>
      <w:pPr>
        <w:tabs>
          <w:tab w:val="num" w:pos="5760"/>
        </w:tabs>
        <w:ind w:left="5760" w:hanging="360"/>
      </w:pPr>
      <w:rPr>
        <w:rFonts w:ascii="Symbol" w:hAnsi="Symbol" w:hint="default"/>
      </w:rPr>
    </w:lvl>
    <w:lvl w:ilvl="8" w:tplc="4094F1A8" w:tentative="1">
      <w:start w:val="1"/>
      <w:numFmt w:val="bullet"/>
      <w:lvlText w:val=""/>
      <w:lvlJc w:val="left"/>
      <w:pPr>
        <w:tabs>
          <w:tab w:val="num" w:pos="6480"/>
        </w:tabs>
        <w:ind w:left="6480" w:hanging="360"/>
      </w:pPr>
      <w:rPr>
        <w:rFonts w:ascii="Symbol" w:hAnsi="Symbol" w:hint="default"/>
      </w:rPr>
    </w:lvl>
  </w:abstractNum>
  <w:num w:numId="1" w16cid:durableId="261379551">
    <w:abstractNumId w:val="0"/>
  </w:num>
  <w:num w:numId="2" w16cid:durableId="2035637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70"/>
  <w:hyphenationZone w:val="425"/>
  <w:drawingGridHorizontalSpacing w:val="4933"/>
  <w:drawingGridVerticalSpacing w:val="3118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E3A"/>
    <w:rsid w:val="00001002"/>
    <w:rsid w:val="000041EB"/>
    <w:rsid w:val="000044B5"/>
    <w:rsid w:val="00004686"/>
    <w:rsid w:val="0000E413"/>
    <w:rsid w:val="000109B8"/>
    <w:rsid w:val="00013FB5"/>
    <w:rsid w:val="000166D0"/>
    <w:rsid w:val="00016D35"/>
    <w:rsid w:val="00021F16"/>
    <w:rsid w:val="00026CBC"/>
    <w:rsid w:val="00027090"/>
    <w:rsid w:val="0003094D"/>
    <w:rsid w:val="00033101"/>
    <w:rsid w:val="00034090"/>
    <w:rsid w:val="000364C9"/>
    <w:rsid w:val="00036B7F"/>
    <w:rsid w:val="00042E96"/>
    <w:rsid w:val="00047813"/>
    <w:rsid w:val="00050F99"/>
    <w:rsid w:val="00050FFC"/>
    <w:rsid w:val="00051430"/>
    <w:rsid w:val="0005175F"/>
    <w:rsid w:val="0005370C"/>
    <w:rsid w:val="000539ED"/>
    <w:rsid w:val="000547C1"/>
    <w:rsid w:val="00060423"/>
    <w:rsid w:val="000642BA"/>
    <w:rsid w:val="000703C7"/>
    <w:rsid w:val="00070B6E"/>
    <w:rsid w:val="000741E0"/>
    <w:rsid w:val="00074242"/>
    <w:rsid w:val="00074503"/>
    <w:rsid w:val="00077F13"/>
    <w:rsid w:val="00083CD5"/>
    <w:rsid w:val="00086629"/>
    <w:rsid w:val="000879AD"/>
    <w:rsid w:val="00091A51"/>
    <w:rsid w:val="00092FC7"/>
    <w:rsid w:val="000A230F"/>
    <w:rsid w:val="000A33A1"/>
    <w:rsid w:val="000A5A42"/>
    <w:rsid w:val="000A5EE8"/>
    <w:rsid w:val="000A6B82"/>
    <w:rsid w:val="000A7BDC"/>
    <w:rsid w:val="000B10A2"/>
    <w:rsid w:val="000B23B8"/>
    <w:rsid w:val="000B71EF"/>
    <w:rsid w:val="000C3A57"/>
    <w:rsid w:val="000C5139"/>
    <w:rsid w:val="000D5934"/>
    <w:rsid w:val="000D5CC1"/>
    <w:rsid w:val="000E12FB"/>
    <w:rsid w:val="000E510E"/>
    <w:rsid w:val="000F101E"/>
    <w:rsid w:val="000F1F74"/>
    <w:rsid w:val="000F5FDC"/>
    <w:rsid w:val="000F66DE"/>
    <w:rsid w:val="000F743D"/>
    <w:rsid w:val="000F7F75"/>
    <w:rsid w:val="00100213"/>
    <w:rsid w:val="00100CF3"/>
    <w:rsid w:val="00101A08"/>
    <w:rsid w:val="0011282B"/>
    <w:rsid w:val="001149E3"/>
    <w:rsid w:val="00115E8D"/>
    <w:rsid w:val="00117FD8"/>
    <w:rsid w:val="00123D52"/>
    <w:rsid w:val="001249DB"/>
    <w:rsid w:val="00127D91"/>
    <w:rsid w:val="00133D8D"/>
    <w:rsid w:val="00133E20"/>
    <w:rsid w:val="00135893"/>
    <w:rsid w:val="00135BEE"/>
    <w:rsid w:val="00140C64"/>
    <w:rsid w:val="00141E3A"/>
    <w:rsid w:val="001422C1"/>
    <w:rsid w:val="00142BCC"/>
    <w:rsid w:val="001435BC"/>
    <w:rsid w:val="00143BEF"/>
    <w:rsid w:val="00144659"/>
    <w:rsid w:val="00147BE5"/>
    <w:rsid w:val="00152F8C"/>
    <w:rsid w:val="00154587"/>
    <w:rsid w:val="00157B17"/>
    <w:rsid w:val="00157F7F"/>
    <w:rsid w:val="001622FE"/>
    <w:rsid w:val="0016329A"/>
    <w:rsid w:val="001633C9"/>
    <w:rsid w:val="00166DEB"/>
    <w:rsid w:val="00173FB9"/>
    <w:rsid w:val="001741B5"/>
    <w:rsid w:val="00175F92"/>
    <w:rsid w:val="00184467"/>
    <w:rsid w:val="00185A68"/>
    <w:rsid w:val="00187671"/>
    <w:rsid w:val="00190CF1"/>
    <w:rsid w:val="0019138D"/>
    <w:rsid w:val="00194CAA"/>
    <w:rsid w:val="001A0C98"/>
    <w:rsid w:val="001A6080"/>
    <w:rsid w:val="001B1631"/>
    <w:rsid w:val="001B45EF"/>
    <w:rsid w:val="001B46ED"/>
    <w:rsid w:val="001B545B"/>
    <w:rsid w:val="001B6AE7"/>
    <w:rsid w:val="001C2EF3"/>
    <w:rsid w:val="001C312D"/>
    <w:rsid w:val="001C3253"/>
    <w:rsid w:val="001C387C"/>
    <w:rsid w:val="001D0979"/>
    <w:rsid w:val="001D0CBB"/>
    <w:rsid w:val="001D3953"/>
    <w:rsid w:val="001D4A59"/>
    <w:rsid w:val="001D6793"/>
    <w:rsid w:val="001E260D"/>
    <w:rsid w:val="001E7DD3"/>
    <w:rsid w:val="001F14D6"/>
    <w:rsid w:val="001F51CD"/>
    <w:rsid w:val="001F57E2"/>
    <w:rsid w:val="001F6CD4"/>
    <w:rsid w:val="00202F5C"/>
    <w:rsid w:val="002044A8"/>
    <w:rsid w:val="0021013B"/>
    <w:rsid w:val="00214B6F"/>
    <w:rsid w:val="00216CB8"/>
    <w:rsid w:val="00217090"/>
    <w:rsid w:val="0022352C"/>
    <w:rsid w:val="0022444A"/>
    <w:rsid w:val="00224856"/>
    <w:rsid w:val="00231185"/>
    <w:rsid w:val="00235A51"/>
    <w:rsid w:val="00236CCC"/>
    <w:rsid w:val="00240A65"/>
    <w:rsid w:val="00243593"/>
    <w:rsid w:val="0024401D"/>
    <w:rsid w:val="00245367"/>
    <w:rsid w:val="00257ACB"/>
    <w:rsid w:val="00262E85"/>
    <w:rsid w:val="0026509A"/>
    <w:rsid w:val="00270DB9"/>
    <w:rsid w:val="002750A8"/>
    <w:rsid w:val="0027540C"/>
    <w:rsid w:val="00280CDD"/>
    <w:rsid w:val="00283616"/>
    <w:rsid w:val="00283717"/>
    <w:rsid w:val="002854C5"/>
    <w:rsid w:val="002931B7"/>
    <w:rsid w:val="0029405F"/>
    <w:rsid w:val="00294841"/>
    <w:rsid w:val="002973A9"/>
    <w:rsid w:val="002A0D16"/>
    <w:rsid w:val="002A77D9"/>
    <w:rsid w:val="002A7F00"/>
    <w:rsid w:val="002B0BCF"/>
    <w:rsid w:val="002B4319"/>
    <w:rsid w:val="002B4C3A"/>
    <w:rsid w:val="002B5361"/>
    <w:rsid w:val="002B5AA1"/>
    <w:rsid w:val="002C1A2B"/>
    <w:rsid w:val="002C2A51"/>
    <w:rsid w:val="002C6B9E"/>
    <w:rsid w:val="002D1963"/>
    <w:rsid w:val="002D1B75"/>
    <w:rsid w:val="002D2C4F"/>
    <w:rsid w:val="002D46EF"/>
    <w:rsid w:val="002D6D7A"/>
    <w:rsid w:val="002E0574"/>
    <w:rsid w:val="002E69B6"/>
    <w:rsid w:val="002E6FAD"/>
    <w:rsid w:val="002F2859"/>
    <w:rsid w:val="00302C3B"/>
    <w:rsid w:val="00306767"/>
    <w:rsid w:val="00310406"/>
    <w:rsid w:val="00312D09"/>
    <w:rsid w:val="003202E0"/>
    <w:rsid w:val="00327561"/>
    <w:rsid w:val="00332B59"/>
    <w:rsid w:val="00344312"/>
    <w:rsid w:val="003461A1"/>
    <w:rsid w:val="00352F81"/>
    <w:rsid w:val="0035473C"/>
    <w:rsid w:val="00363E63"/>
    <w:rsid w:val="00367285"/>
    <w:rsid w:val="003807AB"/>
    <w:rsid w:val="00381F18"/>
    <w:rsid w:val="003870EF"/>
    <w:rsid w:val="00395DFD"/>
    <w:rsid w:val="003A131A"/>
    <w:rsid w:val="003A49D8"/>
    <w:rsid w:val="003B004D"/>
    <w:rsid w:val="003B009A"/>
    <w:rsid w:val="003B0481"/>
    <w:rsid w:val="003B430A"/>
    <w:rsid w:val="003B50C6"/>
    <w:rsid w:val="003B6FAD"/>
    <w:rsid w:val="003B7EDB"/>
    <w:rsid w:val="003C100C"/>
    <w:rsid w:val="003C1818"/>
    <w:rsid w:val="003C2321"/>
    <w:rsid w:val="003C614E"/>
    <w:rsid w:val="003C757C"/>
    <w:rsid w:val="003D09D9"/>
    <w:rsid w:val="003D1FB5"/>
    <w:rsid w:val="003D2DF3"/>
    <w:rsid w:val="003D437C"/>
    <w:rsid w:val="003D5557"/>
    <w:rsid w:val="003D7BEF"/>
    <w:rsid w:val="003E15C5"/>
    <w:rsid w:val="003E5CFB"/>
    <w:rsid w:val="003E6213"/>
    <w:rsid w:val="003E673F"/>
    <w:rsid w:val="003F3598"/>
    <w:rsid w:val="003F631F"/>
    <w:rsid w:val="003F73EE"/>
    <w:rsid w:val="00401CB6"/>
    <w:rsid w:val="00402B92"/>
    <w:rsid w:val="00404E7D"/>
    <w:rsid w:val="0040630F"/>
    <w:rsid w:val="0040719E"/>
    <w:rsid w:val="004116F2"/>
    <w:rsid w:val="00415DC9"/>
    <w:rsid w:val="00426567"/>
    <w:rsid w:val="00431BF1"/>
    <w:rsid w:val="00431EDD"/>
    <w:rsid w:val="0043293F"/>
    <w:rsid w:val="00433B73"/>
    <w:rsid w:val="004368FB"/>
    <w:rsid w:val="00440F65"/>
    <w:rsid w:val="00441024"/>
    <w:rsid w:val="0044187D"/>
    <w:rsid w:val="00441FFB"/>
    <w:rsid w:val="00445586"/>
    <w:rsid w:val="0045144F"/>
    <w:rsid w:val="00452589"/>
    <w:rsid w:val="00452804"/>
    <w:rsid w:val="0045340B"/>
    <w:rsid w:val="00454BB9"/>
    <w:rsid w:val="004611D8"/>
    <w:rsid w:val="00464D01"/>
    <w:rsid w:val="00467DEA"/>
    <w:rsid w:val="00477274"/>
    <w:rsid w:val="00485145"/>
    <w:rsid w:val="0048696A"/>
    <w:rsid w:val="00487C1B"/>
    <w:rsid w:val="0049551A"/>
    <w:rsid w:val="004970E5"/>
    <w:rsid w:val="004A48C3"/>
    <w:rsid w:val="004A626F"/>
    <w:rsid w:val="004A71E2"/>
    <w:rsid w:val="004B25E4"/>
    <w:rsid w:val="004B61EF"/>
    <w:rsid w:val="004B6CCE"/>
    <w:rsid w:val="004C2C97"/>
    <w:rsid w:val="004C5FAB"/>
    <w:rsid w:val="004D1DAD"/>
    <w:rsid w:val="004D1E84"/>
    <w:rsid w:val="004D1EEC"/>
    <w:rsid w:val="004D2512"/>
    <w:rsid w:val="004E21BE"/>
    <w:rsid w:val="004E32DC"/>
    <w:rsid w:val="004E5A87"/>
    <w:rsid w:val="004E6619"/>
    <w:rsid w:val="004F1327"/>
    <w:rsid w:val="004F338B"/>
    <w:rsid w:val="004F4664"/>
    <w:rsid w:val="00503FBC"/>
    <w:rsid w:val="00507B42"/>
    <w:rsid w:val="0051021F"/>
    <w:rsid w:val="005236A9"/>
    <w:rsid w:val="005248A4"/>
    <w:rsid w:val="00524909"/>
    <w:rsid w:val="00525B43"/>
    <w:rsid w:val="00526A1D"/>
    <w:rsid w:val="00534457"/>
    <w:rsid w:val="00546DBF"/>
    <w:rsid w:val="00561C9A"/>
    <w:rsid w:val="00566CC8"/>
    <w:rsid w:val="00571A5A"/>
    <w:rsid w:val="005859EA"/>
    <w:rsid w:val="00591BC6"/>
    <w:rsid w:val="0059584B"/>
    <w:rsid w:val="005959C2"/>
    <w:rsid w:val="005A38D1"/>
    <w:rsid w:val="005B146D"/>
    <w:rsid w:val="005B234C"/>
    <w:rsid w:val="005B5D0B"/>
    <w:rsid w:val="005B5DA1"/>
    <w:rsid w:val="005B64DC"/>
    <w:rsid w:val="005C0940"/>
    <w:rsid w:val="005D4F7A"/>
    <w:rsid w:val="005E3477"/>
    <w:rsid w:val="005F159A"/>
    <w:rsid w:val="005F3464"/>
    <w:rsid w:val="00603996"/>
    <w:rsid w:val="00604E2A"/>
    <w:rsid w:val="00605B4A"/>
    <w:rsid w:val="00610873"/>
    <w:rsid w:val="00612A85"/>
    <w:rsid w:val="00625561"/>
    <w:rsid w:val="006269CE"/>
    <w:rsid w:val="00627DF6"/>
    <w:rsid w:val="0063058F"/>
    <w:rsid w:val="00631E04"/>
    <w:rsid w:val="00632087"/>
    <w:rsid w:val="00632613"/>
    <w:rsid w:val="0063497B"/>
    <w:rsid w:val="00635324"/>
    <w:rsid w:val="00643646"/>
    <w:rsid w:val="00646EE9"/>
    <w:rsid w:val="00650921"/>
    <w:rsid w:val="00651118"/>
    <w:rsid w:val="00652795"/>
    <w:rsid w:val="00654021"/>
    <w:rsid w:val="0065424E"/>
    <w:rsid w:val="0066025C"/>
    <w:rsid w:val="00667108"/>
    <w:rsid w:val="00671853"/>
    <w:rsid w:val="00684177"/>
    <w:rsid w:val="006845E5"/>
    <w:rsid w:val="00685ED3"/>
    <w:rsid w:val="006875F1"/>
    <w:rsid w:val="00691000"/>
    <w:rsid w:val="00691110"/>
    <w:rsid w:val="006916E9"/>
    <w:rsid w:val="00694B91"/>
    <w:rsid w:val="006965FC"/>
    <w:rsid w:val="00697BDB"/>
    <w:rsid w:val="006A219C"/>
    <w:rsid w:val="006A2E8A"/>
    <w:rsid w:val="006A6820"/>
    <w:rsid w:val="006C2117"/>
    <w:rsid w:val="006C64A0"/>
    <w:rsid w:val="006D4F24"/>
    <w:rsid w:val="006D7C7A"/>
    <w:rsid w:val="006E15C3"/>
    <w:rsid w:val="006E1BCE"/>
    <w:rsid w:val="006E1C81"/>
    <w:rsid w:val="006E3192"/>
    <w:rsid w:val="006E3603"/>
    <w:rsid w:val="006E3E61"/>
    <w:rsid w:val="006E55EC"/>
    <w:rsid w:val="006F2FB5"/>
    <w:rsid w:val="006F4295"/>
    <w:rsid w:val="006F6F8B"/>
    <w:rsid w:val="007016EF"/>
    <w:rsid w:val="0070350B"/>
    <w:rsid w:val="00707E95"/>
    <w:rsid w:val="0071302D"/>
    <w:rsid w:val="00731B6F"/>
    <w:rsid w:val="00732931"/>
    <w:rsid w:val="0074197F"/>
    <w:rsid w:val="007428C3"/>
    <w:rsid w:val="0074452D"/>
    <w:rsid w:val="0074466E"/>
    <w:rsid w:val="00747B0E"/>
    <w:rsid w:val="007505D5"/>
    <w:rsid w:val="00752241"/>
    <w:rsid w:val="00757DF5"/>
    <w:rsid w:val="00767EA5"/>
    <w:rsid w:val="00773916"/>
    <w:rsid w:val="00775813"/>
    <w:rsid w:val="007812A1"/>
    <w:rsid w:val="007865AF"/>
    <w:rsid w:val="00794085"/>
    <w:rsid w:val="0079410F"/>
    <w:rsid w:val="007952C0"/>
    <w:rsid w:val="007A0454"/>
    <w:rsid w:val="007A0B59"/>
    <w:rsid w:val="007A6ECE"/>
    <w:rsid w:val="007B5C79"/>
    <w:rsid w:val="007B6951"/>
    <w:rsid w:val="007B6A21"/>
    <w:rsid w:val="007B7110"/>
    <w:rsid w:val="007B7A48"/>
    <w:rsid w:val="007C11DA"/>
    <w:rsid w:val="007C270E"/>
    <w:rsid w:val="007C34FF"/>
    <w:rsid w:val="007C5A42"/>
    <w:rsid w:val="007D0791"/>
    <w:rsid w:val="007D1B6F"/>
    <w:rsid w:val="007D204B"/>
    <w:rsid w:val="007D55EB"/>
    <w:rsid w:val="007D71F4"/>
    <w:rsid w:val="007E2ACF"/>
    <w:rsid w:val="007E52AD"/>
    <w:rsid w:val="007E7098"/>
    <w:rsid w:val="007F1307"/>
    <w:rsid w:val="007F1ADB"/>
    <w:rsid w:val="007F30B0"/>
    <w:rsid w:val="007F335E"/>
    <w:rsid w:val="007F4D24"/>
    <w:rsid w:val="007F5D01"/>
    <w:rsid w:val="007F63FA"/>
    <w:rsid w:val="007F7968"/>
    <w:rsid w:val="007F79F8"/>
    <w:rsid w:val="00800071"/>
    <w:rsid w:val="0080102E"/>
    <w:rsid w:val="008039C9"/>
    <w:rsid w:val="008047CD"/>
    <w:rsid w:val="00805DA0"/>
    <w:rsid w:val="00812D81"/>
    <w:rsid w:val="00815902"/>
    <w:rsid w:val="00820294"/>
    <w:rsid w:val="00820395"/>
    <w:rsid w:val="00823650"/>
    <w:rsid w:val="008259F2"/>
    <w:rsid w:val="00830A56"/>
    <w:rsid w:val="00831C7D"/>
    <w:rsid w:val="00832BFE"/>
    <w:rsid w:val="00837838"/>
    <w:rsid w:val="008440B3"/>
    <w:rsid w:val="0084416C"/>
    <w:rsid w:val="00852D33"/>
    <w:rsid w:val="0085405A"/>
    <w:rsid w:val="008553A6"/>
    <w:rsid w:val="00860582"/>
    <w:rsid w:val="00860A90"/>
    <w:rsid w:val="008631F4"/>
    <w:rsid w:val="00865913"/>
    <w:rsid w:val="008675DD"/>
    <w:rsid w:val="00882236"/>
    <w:rsid w:val="008872A9"/>
    <w:rsid w:val="00887D7E"/>
    <w:rsid w:val="008904DE"/>
    <w:rsid w:val="00891ED6"/>
    <w:rsid w:val="0089259B"/>
    <w:rsid w:val="00892A1A"/>
    <w:rsid w:val="008A3D40"/>
    <w:rsid w:val="008A66CB"/>
    <w:rsid w:val="008A66F0"/>
    <w:rsid w:val="008B38F0"/>
    <w:rsid w:val="008B6583"/>
    <w:rsid w:val="008B7720"/>
    <w:rsid w:val="008D2BEE"/>
    <w:rsid w:val="008D2D3E"/>
    <w:rsid w:val="008D6607"/>
    <w:rsid w:val="008D66B4"/>
    <w:rsid w:val="008E369F"/>
    <w:rsid w:val="008F74DB"/>
    <w:rsid w:val="00902DE7"/>
    <w:rsid w:val="00907A5D"/>
    <w:rsid w:val="00910265"/>
    <w:rsid w:val="009104CC"/>
    <w:rsid w:val="00911AFC"/>
    <w:rsid w:val="00913D6A"/>
    <w:rsid w:val="0091780B"/>
    <w:rsid w:val="00923A3C"/>
    <w:rsid w:val="00931FBA"/>
    <w:rsid w:val="0093604B"/>
    <w:rsid w:val="00941925"/>
    <w:rsid w:val="00942139"/>
    <w:rsid w:val="00944D7A"/>
    <w:rsid w:val="0094518C"/>
    <w:rsid w:val="00946C4C"/>
    <w:rsid w:val="00951A54"/>
    <w:rsid w:val="00952995"/>
    <w:rsid w:val="009549E2"/>
    <w:rsid w:val="0095FDF8"/>
    <w:rsid w:val="00960A00"/>
    <w:rsid w:val="00962622"/>
    <w:rsid w:val="00963EFF"/>
    <w:rsid w:val="00966F53"/>
    <w:rsid w:val="00973624"/>
    <w:rsid w:val="00974FB7"/>
    <w:rsid w:val="00980B58"/>
    <w:rsid w:val="0098112E"/>
    <w:rsid w:val="00983FCA"/>
    <w:rsid w:val="009851A1"/>
    <w:rsid w:val="009918B9"/>
    <w:rsid w:val="00992C64"/>
    <w:rsid w:val="00995B72"/>
    <w:rsid w:val="00997E4B"/>
    <w:rsid w:val="009A1672"/>
    <w:rsid w:val="009A1E12"/>
    <w:rsid w:val="009A6C8E"/>
    <w:rsid w:val="009C1781"/>
    <w:rsid w:val="009C3397"/>
    <w:rsid w:val="009C356A"/>
    <w:rsid w:val="009C4D53"/>
    <w:rsid w:val="009C4F2D"/>
    <w:rsid w:val="009C7854"/>
    <w:rsid w:val="009D311B"/>
    <w:rsid w:val="009D421F"/>
    <w:rsid w:val="009D6A13"/>
    <w:rsid w:val="009E1FDE"/>
    <w:rsid w:val="009E246D"/>
    <w:rsid w:val="009E3EF0"/>
    <w:rsid w:val="009E6941"/>
    <w:rsid w:val="009F12C4"/>
    <w:rsid w:val="009F2DAD"/>
    <w:rsid w:val="009F3074"/>
    <w:rsid w:val="009F4D45"/>
    <w:rsid w:val="009F676B"/>
    <w:rsid w:val="009F7F82"/>
    <w:rsid w:val="00A00289"/>
    <w:rsid w:val="00A00B25"/>
    <w:rsid w:val="00A024C7"/>
    <w:rsid w:val="00A02C60"/>
    <w:rsid w:val="00A072AA"/>
    <w:rsid w:val="00A07D0C"/>
    <w:rsid w:val="00A107AD"/>
    <w:rsid w:val="00A175D0"/>
    <w:rsid w:val="00A17EDA"/>
    <w:rsid w:val="00A27242"/>
    <w:rsid w:val="00A273CF"/>
    <w:rsid w:val="00A2783E"/>
    <w:rsid w:val="00A279FF"/>
    <w:rsid w:val="00A35FCE"/>
    <w:rsid w:val="00A37509"/>
    <w:rsid w:val="00A42839"/>
    <w:rsid w:val="00A428F5"/>
    <w:rsid w:val="00A44392"/>
    <w:rsid w:val="00A45B47"/>
    <w:rsid w:val="00A47A3E"/>
    <w:rsid w:val="00A5634F"/>
    <w:rsid w:val="00A7046E"/>
    <w:rsid w:val="00A7050D"/>
    <w:rsid w:val="00A738F7"/>
    <w:rsid w:val="00A8329F"/>
    <w:rsid w:val="00A87BDB"/>
    <w:rsid w:val="00A90AA6"/>
    <w:rsid w:val="00A93963"/>
    <w:rsid w:val="00A94982"/>
    <w:rsid w:val="00A958CD"/>
    <w:rsid w:val="00A96B65"/>
    <w:rsid w:val="00A9701F"/>
    <w:rsid w:val="00A977FA"/>
    <w:rsid w:val="00AA1F25"/>
    <w:rsid w:val="00AA303E"/>
    <w:rsid w:val="00AA4707"/>
    <w:rsid w:val="00AA5B1C"/>
    <w:rsid w:val="00AB0C65"/>
    <w:rsid w:val="00AB180C"/>
    <w:rsid w:val="00AB1D9F"/>
    <w:rsid w:val="00AB3D5F"/>
    <w:rsid w:val="00AB6F82"/>
    <w:rsid w:val="00AC328B"/>
    <w:rsid w:val="00AC41FA"/>
    <w:rsid w:val="00AD0ECA"/>
    <w:rsid w:val="00AD1116"/>
    <w:rsid w:val="00AD117F"/>
    <w:rsid w:val="00AE1F5A"/>
    <w:rsid w:val="00AE28CB"/>
    <w:rsid w:val="00AE464D"/>
    <w:rsid w:val="00AE71DF"/>
    <w:rsid w:val="00AF3058"/>
    <w:rsid w:val="00AF33A6"/>
    <w:rsid w:val="00AF3E2C"/>
    <w:rsid w:val="00AF561D"/>
    <w:rsid w:val="00AF591D"/>
    <w:rsid w:val="00AF7025"/>
    <w:rsid w:val="00B00E5E"/>
    <w:rsid w:val="00B04ED6"/>
    <w:rsid w:val="00B06944"/>
    <w:rsid w:val="00B11BC5"/>
    <w:rsid w:val="00B220A3"/>
    <w:rsid w:val="00B231A8"/>
    <w:rsid w:val="00B3320A"/>
    <w:rsid w:val="00B33E45"/>
    <w:rsid w:val="00B33E73"/>
    <w:rsid w:val="00B37EC9"/>
    <w:rsid w:val="00B412E6"/>
    <w:rsid w:val="00B4417F"/>
    <w:rsid w:val="00B451B6"/>
    <w:rsid w:val="00B5062D"/>
    <w:rsid w:val="00B50968"/>
    <w:rsid w:val="00B5240F"/>
    <w:rsid w:val="00B52475"/>
    <w:rsid w:val="00B52F7E"/>
    <w:rsid w:val="00B52FE0"/>
    <w:rsid w:val="00B568DF"/>
    <w:rsid w:val="00B620E0"/>
    <w:rsid w:val="00B67A67"/>
    <w:rsid w:val="00B7051C"/>
    <w:rsid w:val="00B72AFF"/>
    <w:rsid w:val="00B738F6"/>
    <w:rsid w:val="00B76AFF"/>
    <w:rsid w:val="00B8300F"/>
    <w:rsid w:val="00B95CBA"/>
    <w:rsid w:val="00BA6AE9"/>
    <w:rsid w:val="00BB1D92"/>
    <w:rsid w:val="00BB5E3B"/>
    <w:rsid w:val="00BB6DF6"/>
    <w:rsid w:val="00BC72F3"/>
    <w:rsid w:val="00BD1574"/>
    <w:rsid w:val="00BE4CE6"/>
    <w:rsid w:val="00BE73A4"/>
    <w:rsid w:val="00BF2574"/>
    <w:rsid w:val="00BF7C4E"/>
    <w:rsid w:val="00C02C03"/>
    <w:rsid w:val="00C032F4"/>
    <w:rsid w:val="00C03386"/>
    <w:rsid w:val="00C22E0A"/>
    <w:rsid w:val="00C25496"/>
    <w:rsid w:val="00C30A2C"/>
    <w:rsid w:val="00C30BAE"/>
    <w:rsid w:val="00C312AB"/>
    <w:rsid w:val="00C312F2"/>
    <w:rsid w:val="00C32160"/>
    <w:rsid w:val="00C43F82"/>
    <w:rsid w:val="00C471D8"/>
    <w:rsid w:val="00C51057"/>
    <w:rsid w:val="00C514BE"/>
    <w:rsid w:val="00C57003"/>
    <w:rsid w:val="00C60312"/>
    <w:rsid w:val="00C61DEB"/>
    <w:rsid w:val="00C63373"/>
    <w:rsid w:val="00C665F2"/>
    <w:rsid w:val="00C76414"/>
    <w:rsid w:val="00C80811"/>
    <w:rsid w:val="00C82D4D"/>
    <w:rsid w:val="00C86DE7"/>
    <w:rsid w:val="00C9035F"/>
    <w:rsid w:val="00C96786"/>
    <w:rsid w:val="00C973A1"/>
    <w:rsid w:val="00C97E49"/>
    <w:rsid w:val="00CA1484"/>
    <w:rsid w:val="00CA1D12"/>
    <w:rsid w:val="00CA758A"/>
    <w:rsid w:val="00CB1F55"/>
    <w:rsid w:val="00CB3FEF"/>
    <w:rsid w:val="00CB5908"/>
    <w:rsid w:val="00CB5CE9"/>
    <w:rsid w:val="00CC4418"/>
    <w:rsid w:val="00CC634C"/>
    <w:rsid w:val="00CD1BF3"/>
    <w:rsid w:val="00CD2092"/>
    <w:rsid w:val="00CD5F38"/>
    <w:rsid w:val="00CD62F0"/>
    <w:rsid w:val="00CE2068"/>
    <w:rsid w:val="00CE6472"/>
    <w:rsid w:val="00CE7691"/>
    <w:rsid w:val="00CF6407"/>
    <w:rsid w:val="00D01A56"/>
    <w:rsid w:val="00D02750"/>
    <w:rsid w:val="00D0291C"/>
    <w:rsid w:val="00D1066F"/>
    <w:rsid w:val="00D111E2"/>
    <w:rsid w:val="00D14DA1"/>
    <w:rsid w:val="00D166E3"/>
    <w:rsid w:val="00D202BE"/>
    <w:rsid w:val="00D2314E"/>
    <w:rsid w:val="00D25924"/>
    <w:rsid w:val="00D26965"/>
    <w:rsid w:val="00D27B07"/>
    <w:rsid w:val="00D304BD"/>
    <w:rsid w:val="00D312B6"/>
    <w:rsid w:val="00D325C4"/>
    <w:rsid w:val="00D32E2D"/>
    <w:rsid w:val="00D33D8C"/>
    <w:rsid w:val="00D352E3"/>
    <w:rsid w:val="00D4070B"/>
    <w:rsid w:val="00D427A2"/>
    <w:rsid w:val="00D438C0"/>
    <w:rsid w:val="00D4606E"/>
    <w:rsid w:val="00D474DB"/>
    <w:rsid w:val="00D50532"/>
    <w:rsid w:val="00D507B0"/>
    <w:rsid w:val="00D53406"/>
    <w:rsid w:val="00D55EFF"/>
    <w:rsid w:val="00D60AF9"/>
    <w:rsid w:val="00D63D13"/>
    <w:rsid w:val="00D64479"/>
    <w:rsid w:val="00D66010"/>
    <w:rsid w:val="00D71B49"/>
    <w:rsid w:val="00D736A9"/>
    <w:rsid w:val="00D73CD5"/>
    <w:rsid w:val="00D7583C"/>
    <w:rsid w:val="00D779C2"/>
    <w:rsid w:val="00D77B46"/>
    <w:rsid w:val="00D80C27"/>
    <w:rsid w:val="00D90797"/>
    <w:rsid w:val="00D93EAC"/>
    <w:rsid w:val="00D96746"/>
    <w:rsid w:val="00D96A15"/>
    <w:rsid w:val="00DA7181"/>
    <w:rsid w:val="00DB1605"/>
    <w:rsid w:val="00DB1C32"/>
    <w:rsid w:val="00DB75A0"/>
    <w:rsid w:val="00DC1E08"/>
    <w:rsid w:val="00DC2098"/>
    <w:rsid w:val="00DC325F"/>
    <w:rsid w:val="00DC6692"/>
    <w:rsid w:val="00DC7921"/>
    <w:rsid w:val="00DD05CD"/>
    <w:rsid w:val="00DD1D26"/>
    <w:rsid w:val="00DD3750"/>
    <w:rsid w:val="00DD5D56"/>
    <w:rsid w:val="00DD5ED4"/>
    <w:rsid w:val="00DE2EA9"/>
    <w:rsid w:val="00DE3232"/>
    <w:rsid w:val="00DE4ACB"/>
    <w:rsid w:val="00DE72F6"/>
    <w:rsid w:val="00DF1D3A"/>
    <w:rsid w:val="00DF216C"/>
    <w:rsid w:val="00DF2C1F"/>
    <w:rsid w:val="00DF3707"/>
    <w:rsid w:val="00DF4F0B"/>
    <w:rsid w:val="00E000F1"/>
    <w:rsid w:val="00E00965"/>
    <w:rsid w:val="00E02297"/>
    <w:rsid w:val="00E02749"/>
    <w:rsid w:val="00E10FF7"/>
    <w:rsid w:val="00E12EBC"/>
    <w:rsid w:val="00E145B8"/>
    <w:rsid w:val="00E159E0"/>
    <w:rsid w:val="00E216C1"/>
    <w:rsid w:val="00E23629"/>
    <w:rsid w:val="00E2449D"/>
    <w:rsid w:val="00E257B4"/>
    <w:rsid w:val="00E26861"/>
    <w:rsid w:val="00E269DC"/>
    <w:rsid w:val="00E3312F"/>
    <w:rsid w:val="00E33C32"/>
    <w:rsid w:val="00E35966"/>
    <w:rsid w:val="00E427FD"/>
    <w:rsid w:val="00E45A57"/>
    <w:rsid w:val="00E464B7"/>
    <w:rsid w:val="00E466E1"/>
    <w:rsid w:val="00E54584"/>
    <w:rsid w:val="00E622F0"/>
    <w:rsid w:val="00E62877"/>
    <w:rsid w:val="00E63391"/>
    <w:rsid w:val="00E65ECE"/>
    <w:rsid w:val="00E66DCE"/>
    <w:rsid w:val="00E721FB"/>
    <w:rsid w:val="00E72B94"/>
    <w:rsid w:val="00E766B9"/>
    <w:rsid w:val="00E767A4"/>
    <w:rsid w:val="00E7791D"/>
    <w:rsid w:val="00E83937"/>
    <w:rsid w:val="00E851FA"/>
    <w:rsid w:val="00E911E5"/>
    <w:rsid w:val="00E93C87"/>
    <w:rsid w:val="00E96754"/>
    <w:rsid w:val="00E97A77"/>
    <w:rsid w:val="00EA30E1"/>
    <w:rsid w:val="00EA3765"/>
    <w:rsid w:val="00EA4DF2"/>
    <w:rsid w:val="00EB55BD"/>
    <w:rsid w:val="00EB6149"/>
    <w:rsid w:val="00EB6FCA"/>
    <w:rsid w:val="00EB797A"/>
    <w:rsid w:val="00EC0CA0"/>
    <w:rsid w:val="00EC14BC"/>
    <w:rsid w:val="00EC4401"/>
    <w:rsid w:val="00EC5E41"/>
    <w:rsid w:val="00EC74B5"/>
    <w:rsid w:val="00ED08D1"/>
    <w:rsid w:val="00ED6CE9"/>
    <w:rsid w:val="00EE7E6E"/>
    <w:rsid w:val="00EF1D1F"/>
    <w:rsid w:val="00EF6493"/>
    <w:rsid w:val="00F01130"/>
    <w:rsid w:val="00F02679"/>
    <w:rsid w:val="00F028BF"/>
    <w:rsid w:val="00F04FAC"/>
    <w:rsid w:val="00F070BE"/>
    <w:rsid w:val="00F1472B"/>
    <w:rsid w:val="00F14FF8"/>
    <w:rsid w:val="00F154CC"/>
    <w:rsid w:val="00F17B53"/>
    <w:rsid w:val="00F31B21"/>
    <w:rsid w:val="00F336CD"/>
    <w:rsid w:val="00F34637"/>
    <w:rsid w:val="00F34B0A"/>
    <w:rsid w:val="00F351C6"/>
    <w:rsid w:val="00F35431"/>
    <w:rsid w:val="00F35584"/>
    <w:rsid w:val="00F37B22"/>
    <w:rsid w:val="00F409C1"/>
    <w:rsid w:val="00F40FAC"/>
    <w:rsid w:val="00F41719"/>
    <w:rsid w:val="00F41E1A"/>
    <w:rsid w:val="00F43F6C"/>
    <w:rsid w:val="00F45DDA"/>
    <w:rsid w:val="00F45E56"/>
    <w:rsid w:val="00F46332"/>
    <w:rsid w:val="00F468BD"/>
    <w:rsid w:val="00F4698C"/>
    <w:rsid w:val="00F46B5D"/>
    <w:rsid w:val="00F47B15"/>
    <w:rsid w:val="00F526DF"/>
    <w:rsid w:val="00F537AD"/>
    <w:rsid w:val="00F545EF"/>
    <w:rsid w:val="00F61DD0"/>
    <w:rsid w:val="00F65156"/>
    <w:rsid w:val="00F66E1B"/>
    <w:rsid w:val="00F675A3"/>
    <w:rsid w:val="00F72AFE"/>
    <w:rsid w:val="00F76880"/>
    <w:rsid w:val="00F8017B"/>
    <w:rsid w:val="00F8251C"/>
    <w:rsid w:val="00F82A3A"/>
    <w:rsid w:val="00F84BF0"/>
    <w:rsid w:val="00F87774"/>
    <w:rsid w:val="00F92E14"/>
    <w:rsid w:val="00F930F6"/>
    <w:rsid w:val="00FA2DA1"/>
    <w:rsid w:val="00FA425F"/>
    <w:rsid w:val="00FA45E3"/>
    <w:rsid w:val="00FA4856"/>
    <w:rsid w:val="00FB1CCE"/>
    <w:rsid w:val="00FB2AB3"/>
    <w:rsid w:val="00FB3B84"/>
    <w:rsid w:val="00FB5533"/>
    <w:rsid w:val="00FB707F"/>
    <w:rsid w:val="00FB7465"/>
    <w:rsid w:val="00FC492F"/>
    <w:rsid w:val="00FD41F4"/>
    <w:rsid w:val="00FD58E3"/>
    <w:rsid w:val="00FD7D38"/>
    <w:rsid w:val="00FE05AD"/>
    <w:rsid w:val="00FE0E6D"/>
    <w:rsid w:val="00FE12B1"/>
    <w:rsid w:val="00FE3B44"/>
    <w:rsid w:val="00FE6081"/>
    <w:rsid w:val="00FE7254"/>
    <w:rsid w:val="00FF0936"/>
    <w:rsid w:val="00FF1AD6"/>
    <w:rsid w:val="00FF3BEC"/>
    <w:rsid w:val="017C8C5B"/>
    <w:rsid w:val="02160AC6"/>
    <w:rsid w:val="02254EA0"/>
    <w:rsid w:val="02CAE220"/>
    <w:rsid w:val="02FC8395"/>
    <w:rsid w:val="02FEA3DA"/>
    <w:rsid w:val="031F89D5"/>
    <w:rsid w:val="03C5B53F"/>
    <w:rsid w:val="03CA8306"/>
    <w:rsid w:val="042C7FF1"/>
    <w:rsid w:val="045D0530"/>
    <w:rsid w:val="064E2556"/>
    <w:rsid w:val="0930EE6B"/>
    <w:rsid w:val="098C6E0D"/>
    <w:rsid w:val="09AD2301"/>
    <w:rsid w:val="0A775FF4"/>
    <w:rsid w:val="0B1A03D1"/>
    <w:rsid w:val="0C68C8AB"/>
    <w:rsid w:val="0C7BAEA7"/>
    <w:rsid w:val="0DBAD863"/>
    <w:rsid w:val="0DC8C5B9"/>
    <w:rsid w:val="0EE02FC1"/>
    <w:rsid w:val="0F02BDF8"/>
    <w:rsid w:val="0F87A5B7"/>
    <w:rsid w:val="11A52762"/>
    <w:rsid w:val="122648D3"/>
    <w:rsid w:val="12539E8D"/>
    <w:rsid w:val="12C716E4"/>
    <w:rsid w:val="12FACEAC"/>
    <w:rsid w:val="13AB9A3B"/>
    <w:rsid w:val="14BE92FB"/>
    <w:rsid w:val="1532169F"/>
    <w:rsid w:val="17638EF5"/>
    <w:rsid w:val="1765C725"/>
    <w:rsid w:val="17ED4A18"/>
    <w:rsid w:val="1942DF54"/>
    <w:rsid w:val="1A758774"/>
    <w:rsid w:val="1AA8FFC2"/>
    <w:rsid w:val="1BCFBC40"/>
    <w:rsid w:val="1D7741F4"/>
    <w:rsid w:val="1D995CB3"/>
    <w:rsid w:val="1DDA426A"/>
    <w:rsid w:val="1F59CFAC"/>
    <w:rsid w:val="1FB002BD"/>
    <w:rsid w:val="217F0980"/>
    <w:rsid w:val="21853549"/>
    <w:rsid w:val="2263EFD9"/>
    <w:rsid w:val="23CF861A"/>
    <w:rsid w:val="2458B8BB"/>
    <w:rsid w:val="24F8411B"/>
    <w:rsid w:val="26457407"/>
    <w:rsid w:val="26573C2D"/>
    <w:rsid w:val="277244C9"/>
    <w:rsid w:val="2AEC0DD9"/>
    <w:rsid w:val="2B09989A"/>
    <w:rsid w:val="2CF37CD5"/>
    <w:rsid w:val="2D75E017"/>
    <w:rsid w:val="2D861291"/>
    <w:rsid w:val="2D94B6D3"/>
    <w:rsid w:val="2D9C8E39"/>
    <w:rsid w:val="2DC6FE95"/>
    <w:rsid w:val="2E7DA677"/>
    <w:rsid w:val="2F0D6271"/>
    <w:rsid w:val="2F36B946"/>
    <w:rsid w:val="2F778036"/>
    <w:rsid w:val="305F43B3"/>
    <w:rsid w:val="30908CE1"/>
    <w:rsid w:val="30997830"/>
    <w:rsid w:val="316A4340"/>
    <w:rsid w:val="325F00C6"/>
    <w:rsid w:val="32AA33D9"/>
    <w:rsid w:val="3363D3F4"/>
    <w:rsid w:val="336CC52D"/>
    <w:rsid w:val="33AFC3C8"/>
    <w:rsid w:val="3612F53A"/>
    <w:rsid w:val="361CEC86"/>
    <w:rsid w:val="3882FBBA"/>
    <w:rsid w:val="3893BE85"/>
    <w:rsid w:val="391DEB16"/>
    <w:rsid w:val="394AD222"/>
    <w:rsid w:val="39BDD125"/>
    <w:rsid w:val="39FC806D"/>
    <w:rsid w:val="3A0F4DF6"/>
    <w:rsid w:val="3C1A1869"/>
    <w:rsid w:val="3C82DD6E"/>
    <w:rsid w:val="3CEB3C7D"/>
    <w:rsid w:val="3D1DD4A1"/>
    <w:rsid w:val="3DB2B3C0"/>
    <w:rsid w:val="3E445BF0"/>
    <w:rsid w:val="3F28B72E"/>
    <w:rsid w:val="3F3C13DD"/>
    <w:rsid w:val="3F73A7E8"/>
    <w:rsid w:val="3FADD79B"/>
    <w:rsid w:val="419EA643"/>
    <w:rsid w:val="4227F3CE"/>
    <w:rsid w:val="43C62088"/>
    <w:rsid w:val="4464D985"/>
    <w:rsid w:val="44B67EC5"/>
    <w:rsid w:val="457F0E35"/>
    <w:rsid w:val="47A549CE"/>
    <w:rsid w:val="48E9C53C"/>
    <w:rsid w:val="497D4197"/>
    <w:rsid w:val="49930BA1"/>
    <w:rsid w:val="4AB09BAE"/>
    <w:rsid w:val="4C1723F3"/>
    <w:rsid w:val="4CDB849E"/>
    <w:rsid w:val="4D4172A8"/>
    <w:rsid w:val="4D4CDDD5"/>
    <w:rsid w:val="4EECA31E"/>
    <w:rsid w:val="4FBD7638"/>
    <w:rsid w:val="538379AC"/>
    <w:rsid w:val="567EE29E"/>
    <w:rsid w:val="5681D7EF"/>
    <w:rsid w:val="56AD2182"/>
    <w:rsid w:val="57370B20"/>
    <w:rsid w:val="57D4F902"/>
    <w:rsid w:val="5983A25B"/>
    <w:rsid w:val="59947137"/>
    <w:rsid w:val="599C53F9"/>
    <w:rsid w:val="5AC31666"/>
    <w:rsid w:val="5AEC371F"/>
    <w:rsid w:val="5C41E4FD"/>
    <w:rsid w:val="5CDA1601"/>
    <w:rsid w:val="5D04F2B0"/>
    <w:rsid w:val="5D25B152"/>
    <w:rsid w:val="601F9880"/>
    <w:rsid w:val="61EB897C"/>
    <w:rsid w:val="6394AE1A"/>
    <w:rsid w:val="6419A335"/>
    <w:rsid w:val="65360759"/>
    <w:rsid w:val="65F86AFB"/>
    <w:rsid w:val="66D287E5"/>
    <w:rsid w:val="67B1AA45"/>
    <w:rsid w:val="6C17E504"/>
    <w:rsid w:val="6D9E4EAC"/>
    <w:rsid w:val="6DD53277"/>
    <w:rsid w:val="6EA6D0A2"/>
    <w:rsid w:val="6F36E5AF"/>
    <w:rsid w:val="6F4B55B6"/>
    <w:rsid w:val="6FBCF7C6"/>
    <w:rsid w:val="70637C92"/>
    <w:rsid w:val="714D723D"/>
    <w:rsid w:val="735A4206"/>
    <w:rsid w:val="73CE2635"/>
    <w:rsid w:val="741BC384"/>
    <w:rsid w:val="743FA575"/>
    <w:rsid w:val="7588AFC7"/>
    <w:rsid w:val="76167332"/>
    <w:rsid w:val="765DCCDC"/>
    <w:rsid w:val="767C5795"/>
    <w:rsid w:val="774B44EA"/>
    <w:rsid w:val="7840E886"/>
    <w:rsid w:val="7852566D"/>
    <w:rsid w:val="7909A28E"/>
    <w:rsid w:val="791586DF"/>
    <w:rsid w:val="7A0335A0"/>
    <w:rsid w:val="7A096CA6"/>
    <w:rsid w:val="7B1CEDF2"/>
    <w:rsid w:val="7CCF6BAB"/>
    <w:rsid w:val="7E3287C9"/>
    <w:rsid w:val="7E3B952B"/>
    <w:rsid w:val="7EF23941"/>
    <w:rsid w:val="7F9C4F0B"/>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2809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A96B65"/>
    <w:pPr>
      <w:spacing w:after="0" w:line="250" w:lineRule="atLeast"/>
      <w:jc w:val="both"/>
    </w:pPr>
    <w:rPr>
      <w:rFonts w:ascii="Myriad Pro" w:hAnsi="Myriad Pro"/>
      <w:sz w:val="20"/>
    </w:rPr>
  </w:style>
  <w:style w:type="paragraph" w:styleId="Naslov1">
    <w:name w:val="heading 1"/>
    <w:basedOn w:val="Navaden"/>
    <w:next w:val="Navaden"/>
    <w:link w:val="Naslov1Znak"/>
    <w:uiPriority w:val="9"/>
    <w:rsid w:val="0040630F"/>
    <w:pPr>
      <w:keepNext/>
      <w:keepLines/>
      <w:spacing w:before="240"/>
      <w:outlineLvl w:val="0"/>
    </w:pPr>
    <w:rPr>
      <w:rFonts w:asciiTheme="majorHAnsi" w:eastAsiaTheme="majorEastAsia" w:hAnsiTheme="majorHAnsi" w:cstheme="majorBidi"/>
      <w:color w:val="760013" w:themeColor="accent1" w:themeShade="BF"/>
      <w:sz w:val="32"/>
      <w:szCs w:val="32"/>
    </w:rPr>
  </w:style>
  <w:style w:type="paragraph" w:styleId="Naslov2">
    <w:name w:val="heading 2"/>
    <w:basedOn w:val="Navaden"/>
    <w:next w:val="Navaden"/>
    <w:link w:val="Naslov2Znak"/>
    <w:uiPriority w:val="9"/>
    <w:semiHidden/>
    <w:unhideWhenUsed/>
    <w:rsid w:val="0040630F"/>
    <w:pPr>
      <w:keepNext/>
      <w:keepLines/>
      <w:spacing w:before="40"/>
      <w:outlineLvl w:val="1"/>
    </w:pPr>
    <w:rPr>
      <w:rFonts w:asciiTheme="majorHAnsi" w:eastAsiaTheme="majorEastAsia" w:hAnsiTheme="majorHAnsi" w:cstheme="majorBidi"/>
      <w:color w:val="760013"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pis">
    <w:name w:val="caption"/>
    <w:aliases w:val="Caption_GT_Naslov grafa"/>
    <w:basedOn w:val="GTBesedilo"/>
    <w:next w:val="Navaden"/>
    <w:unhideWhenUsed/>
    <w:qFormat/>
    <w:rsid w:val="008E369F"/>
    <w:pPr>
      <w:spacing w:line="240" w:lineRule="auto"/>
    </w:pPr>
    <w:rPr>
      <w:b/>
      <w:iCs/>
      <w:szCs w:val="18"/>
    </w:rPr>
  </w:style>
  <w:style w:type="paragraph" w:styleId="Kazaloslik">
    <w:name w:val="table of figures"/>
    <w:basedOn w:val="Navaden"/>
    <w:next w:val="Navaden"/>
    <w:uiPriority w:val="99"/>
    <w:unhideWhenUsed/>
    <w:rsid w:val="008E369F"/>
  </w:style>
  <w:style w:type="character" w:customStyle="1" w:styleId="Naslov1Znak">
    <w:name w:val="Naslov 1 Znak"/>
    <w:basedOn w:val="Privzetapisavaodstavka"/>
    <w:link w:val="Naslov1"/>
    <w:uiPriority w:val="9"/>
    <w:rsid w:val="0040630F"/>
    <w:rPr>
      <w:rFonts w:asciiTheme="majorHAnsi" w:eastAsiaTheme="majorEastAsia" w:hAnsiTheme="majorHAnsi" w:cstheme="majorBidi"/>
      <w:color w:val="760013" w:themeColor="accent1" w:themeShade="BF"/>
      <w:sz w:val="32"/>
      <w:szCs w:val="32"/>
    </w:rPr>
  </w:style>
  <w:style w:type="paragraph" w:customStyle="1" w:styleId="Naslov11">
    <w:name w:val="Naslov 11"/>
    <w:basedOn w:val="Navaden"/>
    <w:link w:val="Naslov1Char"/>
    <w:rsid w:val="00812D81"/>
    <w:pPr>
      <w:spacing w:line="360" w:lineRule="exact"/>
    </w:pPr>
    <w:rPr>
      <w:b/>
      <w:sz w:val="32"/>
      <w:szCs w:val="36"/>
    </w:rPr>
  </w:style>
  <w:style w:type="paragraph" w:customStyle="1" w:styleId="GTNaslov1">
    <w:name w:val="GT_Naslov 1"/>
    <w:basedOn w:val="Naslov1"/>
    <w:link w:val="GTNaslov1Znak"/>
    <w:qFormat/>
    <w:rsid w:val="0040630F"/>
    <w:pPr>
      <w:spacing w:before="0" w:line="240" w:lineRule="auto"/>
    </w:pPr>
    <w:rPr>
      <w:rFonts w:ascii="Myriad Pro" w:hAnsi="Myriad Pro"/>
      <w:b/>
      <w:color w:val="auto"/>
      <w:szCs w:val="36"/>
    </w:rPr>
  </w:style>
  <w:style w:type="character" w:customStyle="1" w:styleId="Naslov1Char">
    <w:name w:val="Naslov 1 Char"/>
    <w:basedOn w:val="Privzetapisavaodstavka"/>
    <w:link w:val="Naslov11"/>
    <w:rsid w:val="00812D81"/>
    <w:rPr>
      <w:rFonts w:ascii="Myriad Pro" w:hAnsi="Myriad Pro"/>
      <w:b/>
      <w:sz w:val="32"/>
      <w:szCs w:val="36"/>
    </w:rPr>
  </w:style>
  <w:style w:type="paragraph" w:customStyle="1" w:styleId="GTNaslovgrafa">
    <w:name w:val="GT_Naslov grafa"/>
    <w:basedOn w:val="Naslov2"/>
    <w:link w:val="GTNaslovgrafaZnak"/>
    <w:rsid w:val="0040630F"/>
    <w:pPr>
      <w:spacing w:before="0" w:line="240" w:lineRule="auto"/>
    </w:pPr>
    <w:rPr>
      <w:rFonts w:ascii="Myriad Pro" w:hAnsi="Myriad Pro"/>
      <w:b/>
      <w:color w:val="auto"/>
      <w:sz w:val="20"/>
    </w:rPr>
  </w:style>
  <w:style w:type="character" w:customStyle="1" w:styleId="GTNaslov1Znak">
    <w:name w:val="GT_Naslov 1 Znak"/>
    <w:basedOn w:val="Privzetapisavaodstavka"/>
    <w:link w:val="GTNaslov1"/>
    <w:rsid w:val="0040630F"/>
    <w:rPr>
      <w:rFonts w:ascii="Myriad Pro" w:eastAsiaTheme="majorEastAsia" w:hAnsi="Myriad Pro" w:cstheme="majorBidi"/>
      <w:b/>
      <w:sz w:val="32"/>
      <w:szCs w:val="36"/>
    </w:rPr>
  </w:style>
  <w:style w:type="character" w:customStyle="1" w:styleId="GTNaslovgrafaZnak">
    <w:name w:val="GT_Naslov grafa Znak"/>
    <w:basedOn w:val="Privzetapisavaodstavka"/>
    <w:link w:val="GTNaslovgrafa"/>
    <w:rsid w:val="0040630F"/>
    <w:rPr>
      <w:rFonts w:ascii="Myriad Pro" w:eastAsiaTheme="majorEastAsia" w:hAnsi="Myriad Pro" w:cstheme="majorBidi"/>
      <w:b/>
      <w:sz w:val="20"/>
      <w:szCs w:val="26"/>
    </w:rPr>
  </w:style>
  <w:style w:type="paragraph" w:styleId="Besedilooblaka">
    <w:name w:val="Balloon Text"/>
    <w:basedOn w:val="Navaden"/>
    <w:link w:val="BesedilooblakaZnak"/>
    <w:uiPriority w:val="99"/>
    <w:semiHidden/>
    <w:unhideWhenUsed/>
    <w:rsid w:val="00E0274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02749"/>
    <w:rPr>
      <w:rFonts w:ascii="Segoe UI" w:hAnsi="Segoe UI" w:cs="Segoe UI"/>
      <w:sz w:val="18"/>
      <w:szCs w:val="18"/>
    </w:rPr>
  </w:style>
  <w:style w:type="paragraph" w:customStyle="1" w:styleId="Uvod">
    <w:name w:val="Uvod"/>
    <w:basedOn w:val="GTNaslovgrafa"/>
    <w:link w:val="UvodChar"/>
    <w:rsid w:val="00E02749"/>
    <w:pPr>
      <w:spacing w:after="160"/>
    </w:pPr>
  </w:style>
  <w:style w:type="character" w:customStyle="1" w:styleId="UvodChar">
    <w:name w:val="Uvod Char"/>
    <w:basedOn w:val="GTNaslovgrafaZnak"/>
    <w:link w:val="Uvod"/>
    <w:rsid w:val="00E02749"/>
    <w:rPr>
      <w:rFonts w:ascii="Myriad Pro" w:eastAsiaTheme="majorEastAsia" w:hAnsi="Myriad Pro" w:cstheme="majorBidi"/>
      <w:b/>
      <w:sz w:val="21"/>
      <w:szCs w:val="26"/>
    </w:rPr>
  </w:style>
  <w:style w:type="table" w:styleId="Tabelamrea">
    <w:name w:val="Table Grid"/>
    <w:basedOn w:val="Navadnatabela"/>
    <w:uiPriority w:val="39"/>
    <w:rsid w:val="006E1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363E63"/>
    <w:rPr>
      <w:color w:val="0563C1" w:themeColor="hyperlink"/>
      <w:u w:val="single"/>
    </w:rPr>
  </w:style>
  <w:style w:type="paragraph" w:styleId="Sprotnaopomba-besedilo">
    <w:name w:val="footnote text"/>
    <w:basedOn w:val="Navaden"/>
    <w:link w:val="Sprotnaopomba-besediloZnak"/>
    <w:uiPriority w:val="99"/>
    <w:semiHidden/>
    <w:unhideWhenUsed/>
    <w:rsid w:val="00FE7254"/>
    <w:pPr>
      <w:spacing w:line="240" w:lineRule="auto"/>
    </w:pPr>
    <w:rPr>
      <w:sz w:val="16"/>
      <w:szCs w:val="20"/>
    </w:rPr>
  </w:style>
  <w:style w:type="character" w:customStyle="1" w:styleId="Sprotnaopomba-besediloZnak">
    <w:name w:val="Sprotna opomba - besedilo Znak"/>
    <w:basedOn w:val="Privzetapisavaodstavka"/>
    <w:link w:val="Sprotnaopomba-besedilo"/>
    <w:uiPriority w:val="99"/>
    <w:semiHidden/>
    <w:rsid w:val="00FE7254"/>
    <w:rPr>
      <w:rFonts w:ascii="Myriad Pro" w:hAnsi="Myriad Pro"/>
      <w:sz w:val="16"/>
      <w:szCs w:val="20"/>
    </w:rPr>
  </w:style>
  <w:style w:type="character" w:styleId="Sprotnaopomba-sklic">
    <w:name w:val="footnote reference"/>
    <w:basedOn w:val="Privzetapisavaodstavka"/>
    <w:uiPriority w:val="99"/>
    <w:semiHidden/>
    <w:unhideWhenUsed/>
    <w:rsid w:val="00FE7254"/>
    <w:rPr>
      <w:vertAlign w:val="superscript"/>
    </w:rPr>
  </w:style>
  <w:style w:type="character" w:styleId="Nerazreenaomemba">
    <w:name w:val="Unresolved Mention"/>
    <w:basedOn w:val="Privzetapisavaodstavka"/>
    <w:uiPriority w:val="99"/>
    <w:semiHidden/>
    <w:unhideWhenUsed/>
    <w:rsid w:val="003A49D8"/>
    <w:rPr>
      <w:color w:val="605E5C"/>
      <w:shd w:val="clear" w:color="auto" w:fill="E1DFDD"/>
    </w:rPr>
  </w:style>
  <w:style w:type="paragraph" w:customStyle="1" w:styleId="GTBesedilo">
    <w:name w:val="GT_Besedilo"/>
    <w:basedOn w:val="Navaden"/>
    <w:link w:val="GTBesediloZnak"/>
    <w:qFormat/>
    <w:rsid w:val="0040630F"/>
  </w:style>
  <w:style w:type="character" w:customStyle="1" w:styleId="GTBesediloZnak">
    <w:name w:val="GT_Besedilo Znak"/>
    <w:basedOn w:val="Privzetapisavaodstavka"/>
    <w:link w:val="GTBesedilo"/>
    <w:rsid w:val="0040630F"/>
    <w:rPr>
      <w:rFonts w:ascii="Myriad Pro" w:hAnsi="Myriad Pro"/>
      <w:sz w:val="20"/>
    </w:rPr>
  </w:style>
  <w:style w:type="character" w:customStyle="1" w:styleId="Naslov2Znak">
    <w:name w:val="Naslov 2 Znak"/>
    <w:basedOn w:val="Privzetapisavaodstavka"/>
    <w:link w:val="Naslov2"/>
    <w:uiPriority w:val="9"/>
    <w:semiHidden/>
    <w:rsid w:val="0040630F"/>
    <w:rPr>
      <w:rFonts w:asciiTheme="majorHAnsi" w:eastAsiaTheme="majorEastAsia" w:hAnsiTheme="majorHAnsi" w:cstheme="majorBidi"/>
      <w:color w:val="760013" w:themeColor="accent1" w:themeShade="BF"/>
      <w:sz w:val="26"/>
      <w:szCs w:val="26"/>
    </w:rPr>
  </w:style>
  <w:style w:type="paragraph" w:styleId="Glava">
    <w:name w:val="header"/>
    <w:basedOn w:val="Navaden"/>
    <w:link w:val="GlavaZnak"/>
    <w:uiPriority w:val="99"/>
    <w:unhideWhenUsed/>
    <w:rsid w:val="009C4D53"/>
    <w:pPr>
      <w:tabs>
        <w:tab w:val="center" w:pos="4536"/>
        <w:tab w:val="right" w:pos="9072"/>
      </w:tabs>
      <w:spacing w:line="240" w:lineRule="auto"/>
    </w:pPr>
  </w:style>
  <w:style w:type="character" w:customStyle="1" w:styleId="GlavaZnak">
    <w:name w:val="Glava Znak"/>
    <w:basedOn w:val="Privzetapisavaodstavka"/>
    <w:link w:val="Glava"/>
    <w:uiPriority w:val="99"/>
    <w:rsid w:val="009C4D53"/>
    <w:rPr>
      <w:rFonts w:ascii="Myriad Pro" w:hAnsi="Myriad Pro"/>
      <w:sz w:val="20"/>
    </w:rPr>
  </w:style>
  <w:style w:type="paragraph" w:styleId="Noga">
    <w:name w:val="footer"/>
    <w:basedOn w:val="Navaden"/>
    <w:link w:val="NogaZnak"/>
    <w:uiPriority w:val="99"/>
    <w:unhideWhenUsed/>
    <w:rsid w:val="009C4D53"/>
    <w:pPr>
      <w:tabs>
        <w:tab w:val="center" w:pos="4536"/>
        <w:tab w:val="right" w:pos="9072"/>
      </w:tabs>
      <w:spacing w:line="240" w:lineRule="auto"/>
    </w:pPr>
  </w:style>
  <w:style w:type="character" w:customStyle="1" w:styleId="NogaZnak">
    <w:name w:val="Noga Znak"/>
    <w:basedOn w:val="Privzetapisavaodstavka"/>
    <w:link w:val="Noga"/>
    <w:uiPriority w:val="99"/>
    <w:rsid w:val="009C4D53"/>
    <w:rPr>
      <w:rFonts w:ascii="Myriad Pro" w:hAnsi="Myriad Pro"/>
      <w:sz w:val="20"/>
    </w:rPr>
  </w:style>
  <w:style w:type="character" w:styleId="Pripombasklic">
    <w:name w:val="annotation reference"/>
    <w:basedOn w:val="Privzetapisavaodstavka"/>
    <w:uiPriority w:val="99"/>
    <w:semiHidden/>
    <w:unhideWhenUsed/>
    <w:rsid w:val="00236CCC"/>
    <w:rPr>
      <w:sz w:val="16"/>
      <w:szCs w:val="16"/>
    </w:rPr>
  </w:style>
  <w:style w:type="paragraph" w:styleId="Pripombabesedilo">
    <w:name w:val="annotation text"/>
    <w:basedOn w:val="Navaden"/>
    <w:link w:val="PripombabesediloZnak"/>
    <w:uiPriority w:val="99"/>
    <w:unhideWhenUsed/>
    <w:rsid w:val="00236CCC"/>
    <w:pPr>
      <w:spacing w:line="240" w:lineRule="auto"/>
    </w:pPr>
    <w:rPr>
      <w:szCs w:val="20"/>
    </w:rPr>
  </w:style>
  <w:style w:type="character" w:customStyle="1" w:styleId="PripombabesediloZnak">
    <w:name w:val="Pripomba – besedilo Znak"/>
    <w:basedOn w:val="Privzetapisavaodstavka"/>
    <w:link w:val="Pripombabesedilo"/>
    <w:uiPriority w:val="99"/>
    <w:rsid w:val="00236CCC"/>
    <w:rPr>
      <w:rFonts w:ascii="Myriad Pro" w:hAnsi="Myriad Pro"/>
      <w:sz w:val="20"/>
      <w:szCs w:val="20"/>
    </w:rPr>
  </w:style>
  <w:style w:type="paragraph" w:styleId="Zadevapripombe">
    <w:name w:val="annotation subject"/>
    <w:basedOn w:val="Pripombabesedilo"/>
    <w:next w:val="Pripombabesedilo"/>
    <w:link w:val="ZadevapripombeZnak"/>
    <w:uiPriority w:val="99"/>
    <w:semiHidden/>
    <w:unhideWhenUsed/>
    <w:rsid w:val="00236CCC"/>
    <w:rPr>
      <w:b/>
      <w:bCs/>
    </w:rPr>
  </w:style>
  <w:style w:type="character" w:customStyle="1" w:styleId="ZadevapripombeZnak">
    <w:name w:val="Zadeva pripombe Znak"/>
    <w:basedOn w:val="PripombabesediloZnak"/>
    <w:link w:val="Zadevapripombe"/>
    <w:uiPriority w:val="99"/>
    <w:semiHidden/>
    <w:rsid w:val="00236CCC"/>
    <w:rPr>
      <w:rFonts w:ascii="Myriad Pro" w:hAnsi="Myriad Pro"/>
      <w:b/>
      <w:bCs/>
      <w:sz w:val="20"/>
      <w:szCs w:val="20"/>
    </w:rPr>
  </w:style>
  <w:style w:type="paragraph" w:styleId="Revizija">
    <w:name w:val="Revision"/>
    <w:hidden/>
    <w:uiPriority w:val="99"/>
    <w:semiHidden/>
    <w:rsid w:val="007812A1"/>
    <w:pPr>
      <w:spacing w:after="0" w:line="240" w:lineRule="auto"/>
    </w:pPr>
    <w:rPr>
      <w:rFonts w:ascii="Myriad Pro" w:hAnsi="Myriad Pro"/>
      <w:sz w:val="20"/>
    </w:rPr>
  </w:style>
  <w:style w:type="character" w:styleId="Omemba">
    <w:name w:val="Mention"/>
    <w:basedOn w:val="Privzetapisavaodstavka"/>
    <w:uiPriority w:val="99"/>
    <w:unhideWhenUsed/>
    <w:rsid w:val="00CB5CE9"/>
    <w:rPr>
      <w:color w:val="2B579A"/>
      <w:shd w:val="clear" w:color="auto" w:fill="E1DFDD"/>
    </w:rPr>
  </w:style>
  <w:style w:type="character" w:styleId="Poudarek">
    <w:name w:val="Emphasis"/>
    <w:basedOn w:val="Privzetapisavaodstavka"/>
    <w:uiPriority w:val="20"/>
    <w:qFormat/>
    <w:rsid w:val="00C633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15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UMAR tema_word">
  <a:themeElements>
    <a:clrScheme name="UMAR barve">
      <a:dk1>
        <a:sysClr val="windowText" lastClr="000000"/>
      </a:dk1>
      <a:lt1>
        <a:sysClr val="window" lastClr="FFFFFF"/>
      </a:lt1>
      <a:dk2>
        <a:srgbClr val="44546A"/>
      </a:dk2>
      <a:lt2>
        <a:srgbClr val="DBDBDB"/>
      </a:lt2>
      <a:accent1>
        <a:srgbClr val="9E001A"/>
      </a:accent1>
      <a:accent2>
        <a:srgbClr val="D99694"/>
      </a:accent2>
      <a:accent3>
        <a:srgbClr val="A6A6A6"/>
      </a:accent3>
      <a:accent4>
        <a:srgbClr val="54A4A3"/>
      </a:accent4>
      <a:accent5>
        <a:srgbClr val="BBD2B0"/>
      </a:accent5>
      <a:accent6>
        <a:srgbClr val="6F3B66"/>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40BA8-4A26-4B37-ADB0-9877055A0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674</Words>
  <Characters>3842</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2024-06-04T08:18:00Z</dcterms:created>
  <dcterms:modified xsi:type="dcterms:W3CDTF">2024-06-04T08:18:00Z</dcterms:modified>
</cp:coreProperties>
</file>